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7F" w:rsidRPr="0085793D" w:rsidRDefault="00EF697F">
      <w:pPr>
        <w:rPr>
          <w:rFonts w:ascii="Gill Sans MT" w:hAnsi="Gill Sans MT" w:cs="Arial"/>
          <w:bCs/>
          <w:smallCaps/>
          <w:color w:val="262626"/>
          <w:szCs w:val="22"/>
        </w:rPr>
      </w:pPr>
    </w:p>
    <w:p w:rsidR="00EF697F" w:rsidRPr="0085793D" w:rsidRDefault="00EF697F">
      <w:pPr>
        <w:rPr>
          <w:rFonts w:ascii="Gill Sans MT" w:hAnsi="Gill Sans MT" w:cs="Arial"/>
          <w:bCs/>
          <w:smallCaps/>
          <w:color w:val="262626"/>
          <w:szCs w:val="22"/>
        </w:rPr>
      </w:pPr>
    </w:p>
    <w:p w:rsidR="00EF697F" w:rsidRPr="0085793D" w:rsidRDefault="00EF697F">
      <w:pP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9B6FD0" w:rsidRDefault="00EF697F" w:rsidP="00355B61">
      <w:pPr>
        <w:pBdr>
          <w:top w:val="single" w:sz="4" w:space="1" w:color="auto"/>
          <w:left w:val="single" w:sz="4" w:space="4" w:color="auto"/>
          <w:bottom w:val="single" w:sz="4" w:space="1" w:color="auto"/>
        </w:pBdr>
        <w:rPr>
          <w:rStyle w:val="Emphasis"/>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r w:rsidRPr="0085793D">
        <w:rPr>
          <w:rFonts w:ascii="Gill Sans MT" w:hAnsi="Gill Sans MT" w:cs="Arial"/>
          <w:bCs/>
          <w:smallCaps/>
          <w:color w:val="262626"/>
          <w:szCs w:val="22"/>
        </w:rPr>
        <w:t>projet pilote-transition école à la vie active (téva)</w:t>
      </w: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r w:rsidRPr="0085793D">
        <w:rPr>
          <w:rFonts w:ascii="Gill Sans MT" w:hAnsi="Gill Sans MT" w:cs="Arial"/>
          <w:bCs/>
          <w:smallCaps/>
          <w:color w:val="262626"/>
          <w:szCs w:val="22"/>
        </w:rPr>
        <w:t xml:space="preserve">bilan de la première année </w:t>
      </w: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p>
    <w:p w:rsidR="00EF697F"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bCs/>
          <w:smallCaps/>
          <w:color w:val="262626"/>
          <w:szCs w:val="22"/>
        </w:rPr>
      </w:pPr>
      <w:r>
        <w:rPr>
          <w:rFonts w:ascii="Gill Sans MT" w:hAnsi="Gill Sans MT" w:cs="Arial"/>
          <w:bCs/>
          <w:smallCaps/>
          <w:color w:val="262626"/>
          <w:szCs w:val="22"/>
        </w:rPr>
        <w:t xml:space="preserve">Comité de Transition </w:t>
      </w:r>
    </w:p>
    <w:p w:rsidR="00EF697F" w:rsidRPr="0085793D" w:rsidRDefault="00EF697F" w:rsidP="00355B61">
      <w:pPr>
        <w:pStyle w:val="NormalWeb"/>
        <w:pBdr>
          <w:top w:val="single" w:sz="4" w:space="1" w:color="auto"/>
          <w:left w:val="single" w:sz="4" w:space="4" w:color="auto"/>
          <w:bottom w:val="single" w:sz="4" w:space="1" w:color="auto"/>
        </w:pBdr>
        <w:spacing w:before="0" w:beforeAutospacing="0" w:after="0" w:afterAutospacing="0"/>
        <w:jc w:val="center"/>
        <w:rPr>
          <w:rFonts w:ascii="Gill Sans MT" w:hAnsi="Gill Sans MT" w:cs="Arial"/>
          <w:smallCaps/>
          <w:color w:val="262626"/>
          <w:szCs w:val="22"/>
        </w:rPr>
      </w:pPr>
      <w:r>
        <w:rPr>
          <w:rFonts w:ascii="Gill Sans MT" w:hAnsi="Gill Sans MT" w:cs="Arial"/>
          <w:bCs/>
          <w:smallCaps/>
          <w:color w:val="262626"/>
          <w:szCs w:val="22"/>
        </w:rPr>
        <w:t xml:space="preserve">de la </w:t>
      </w:r>
      <w:r w:rsidRPr="0085793D">
        <w:rPr>
          <w:rFonts w:ascii="Gill Sans MT" w:hAnsi="Gill Sans MT" w:cs="Arial"/>
          <w:bCs/>
          <w:smallCaps/>
          <w:color w:val="262626"/>
          <w:szCs w:val="22"/>
        </w:rPr>
        <w:t>table de concertation personnes handicapées de la rive-sud (tphrs)</w:t>
      </w: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bookmarkStart w:id="0" w:name="_GoBack"/>
    </w:p>
    <w:bookmarkEnd w:id="0"/>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Pr="0085793D" w:rsidRDefault="00EF697F" w:rsidP="00355B61">
      <w:pPr>
        <w:pBdr>
          <w:top w:val="single" w:sz="4" w:space="1" w:color="auto"/>
          <w:left w:val="single" w:sz="4" w:space="4" w:color="auto"/>
          <w:bottom w:val="single" w:sz="4" w:space="1" w:color="auto"/>
        </w:pBdr>
        <w:jc w:val="center"/>
        <w:rPr>
          <w:rFonts w:ascii="Gill Sans MT" w:hAnsi="Gill Sans MT" w:cs="Arial"/>
          <w:bCs/>
          <w:smallCaps/>
          <w:color w:val="262626"/>
          <w:szCs w:val="22"/>
        </w:rPr>
      </w:pPr>
    </w:p>
    <w:p w:rsidR="00EF697F" w:rsidRDefault="00EF697F" w:rsidP="00355B61">
      <w:pPr>
        <w:pStyle w:val="NormalWeb"/>
        <w:pBdr>
          <w:top w:val="single" w:sz="4" w:space="1" w:color="auto"/>
          <w:left w:val="single" w:sz="4" w:space="4" w:color="auto"/>
          <w:bottom w:val="single" w:sz="4" w:space="1" w:color="auto"/>
        </w:pBdr>
        <w:spacing w:before="0" w:beforeAutospacing="0" w:after="0" w:afterAutospacing="0"/>
        <w:rPr>
          <w:rFonts w:ascii="Gill Sans MT" w:hAnsi="Gill Sans MT" w:cs="Arial"/>
          <w:bCs/>
          <w:smallCaps/>
          <w:color w:val="262626"/>
          <w:sz w:val="22"/>
          <w:szCs w:val="22"/>
        </w:rPr>
      </w:pPr>
      <w:r w:rsidRPr="0085793D">
        <w:rPr>
          <w:rFonts w:ascii="Gill Sans MT" w:hAnsi="Gill Sans MT" w:cs="Arial"/>
          <w:bCs/>
          <w:smallCaps/>
          <w:color w:val="262626"/>
          <w:szCs w:val="22"/>
        </w:rPr>
        <w:t>septembre 2013</w:t>
      </w:r>
      <w:r>
        <w:rPr>
          <w:rFonts w:ascii="Gill Sans MT" w:hAnsi="Gill Sans MT" w:cs="Arial"/>
          <w:bCs/>
          <w:smallCaps/>
          <w:color w:val="262626"/>
          <w:sz w:val="22"/>
          <w:szCs w:val="22"/>
        </w:rPr>
        <w:br w:type="page"/>
      </w: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0873D6">
      <w:pPr>
        <w:tabs>
          <w:tab w:val="left" w:pos="8505"/>
        </w:tabs>
        <w:rPr>
          <w:rFonts w:ascii="Gill Sans MT" w:hAnsi="Gill Sans MT"/>
          <w:b/>
        </w:rPr>
      </w:pPr>
    </w:p>
    <w:p w:rsidR="00EF697F" w:rsidRPr="002E1CA0" w:rsidRDefault="00EF697F" w:rsidP="00797AA9">
      <w:pPr>
        <w:tabs>
          <w:tab w:val="left" w:pos="5012"/>
          <w:tab w:val="left" w:pos="8505"/>
        </w:tabs>
        <w:rPr>
          <w:rFonts w:ascii="Gill Sans MT" w:hAnsi="Gill Sans MT"/>
        </w:rPr>
      </w:pPr>
      <w:r w:rsidRPr="008E346B">
        <w:rPr>
          <w:rFonts w:ascii="Gill Sans MT" w:hAnsi="Gill Sans MT"/>
          <w:b/>
        </w:rPr>
        <w:t xml:space="preserve">1. Introduction </w:t>
      </w:r>
      <w:r>
        <w:rPr>
          <w:rFonts w:ascii="Gill Sans MT" w:hAnsi="Gill Sans MT"/>
          <w:b/>
        </w:rPr>
        <w:tab/>
      </w:r>
      <w:r>
        <w:rPr>
          <w:rFonts w:ascii="Gill Sans MT" w:hAnsi="Gill Sans MT"/>
          <w:b/>
        </w:rPr>
        <w:tab/>
      </w:r>
      <w:r w:rsidRPr="00C2196A">
        <w:rPr>
          <w:rFonts w:ascii="Gill Sans MT" w:hAnsi="Gill Sans MT"/>
          <w:sz w:val="20"/>
        </w:rPr>
        <w:t xml:space="preserve">page </w:t>
      </w:r>
      <w:r w:rsidRPr="009B6FD0">
        <w:rPr>
          <w:rFonts w:ascii="Gill Sans MT" w:hAnsi="Gill Sans MT"/>
          <w:b/>
          <w:sz w:val="20"/>
        </w:rPr>
        <w:t>3</w:t>
      </w:r>
    </w:p>
    <w:p w:rsidR="00EF697F" w:rsidRPr="002E1CA0" w:rsidRDefault="00EF697F" w:rsidP="002E1CA0">
      <w:pPr>
        <w:rPr>
          <w:rFonts w:ascii="Gill Sans MT" w:hAnsi="Gill Sans MT"/>
        </w:rPr>
      </w:pPr>
      <w:r>
        <w:rPr>
          <w:rFonts w:ascii="Gill Sans MT" w:hAnsi="Gill Sans MT"/>
        </w:rPr>
        <w:t xml:space="preserve">    1.1 </w:t>
      </w:r>
      <w:r w:rsidRPr="002E1CA0">
        <w:rPr>
          <w:rFonts w:ascii="Gill Sans MT" w:hAnsi="Gill Sans MT"/>
        </w:rPr>
        <w:t>Mise en contexte</w:t>
      </w:r>
    </w:p>
    <w:p w:rsidR="00EF697F" w:rsidRPr="002E1CA0" w:rsidRDefault="00EF697F" w:rsidP="002E1CA0">
      <w:pPr>
        <w:rPr>
          <w:rFonts w:ascii="Gill Sans MT" w:hAnsi="Gill Sans MT"/>
        </w:rPr>
      </w:pPr>
      <w:r>
        <w:rPr>
          <w:rFonts w:ascii="Gill Sans MT" w:hAnsi="Gill Sans MT"/>
        </w:rPr>
        <w:t xml:space="preserve">    1.2 </w:t>
      </w:r>
      <w:r w:rsidRPr="002E1CA0">
        <w:rPr>
          <w:rFonts w:ascii="Gill Sans MT" w:hAnsi="Gill Sans MT"/>
        </w:rPr>
        <w:t>Composition du comité</w:t>
      </w:r>
      <w:r>
        <w:rPr>
          <w:rFonts w:ascii="Gill Sans MT" w:hAnsi="Gill Sans MT"/>
        </w:rPr>
        <w:t xml:space="preserve"> Transition</w:t>
      </w:r>
    </w:p>
    <w:p w:rsidR="00EF697F" w:rsidRPr="002E1CA0" w:rsidRDefault="00EF697F" w:rsidP="002E1CA0">
      <w:pPr>
        <w:rPr>
          <w:rFonts w:ascii="Gill Sans MT" w:hAnsi="Gill Sans MT"/>
        </w:rPr>
      </w:pPr>
      <w:r>
        <w:rPr>
          <w:rFonts w:ascii="Gill Sans MT" w:hAnsi="Gill Sans MT"/>
        </w:rPr>
        <w:t xml:space="preserve">    1.3 </w:t>
      </w:r>
      <w:r w:rsidRPr="002E1CA0">
        <w:rPr>
          <w:rFonts w:ascii="Gill Sans MT" w:hAnsi="Gill Sans MT"/>
        </w:rPr>
        <w:t>Mandat du comité</w:t>
      </w:r>
    </w:p>
    <w:p w:rsidR="00EF697F" w:rsidRPr="002E1CA0" w:rsidRDefault="00EF697F" w:rsidP="002E1CA0">
      <w:pPr>
        <w:rPr>
          <w:rFonts w:ascii="Gill Sans MT" w:hAnsi="Gill Sans MT"/>
        </w:rPr>
      </w:pPr>
    </w:p>
    <w:p w:rsidR="00EF697F" w:rsidRPr="002E1CA0" w:rsidRDefault="00EF697F" w:rsidP="000873D6">
      <w:pPr>
        <w:tabs>
          <w:tab w:val="left" w:pos="8505"/>
        </w:tabs>
        <w:rPr>
          <w:rFonts w:ascii="Gill Sans MT" w:hAnsi="Gill Sans MT"/>
        </w:rPr>
      </w:pPr>
      <w:r>
        <w:rPr>
          <w:rFonts w:ascii="Gill Sans MT" w:hAnsi="Gill Sans MT"/>
          <w:b/>
        </w:rPr>
        <w:t xml:space="preserve">2. </w:t>
      </w:r>
      <w:r w:rsidRPr="008E346B">
        <w:rPr>
          <w:rFonts w:ascii="Gill Sans MT" w:hAnsi="Gill Sans MT"/>
          <w:b/>
        </w:rPr>
        <w:t xml:space="preserve">Le choix des candidats </w:t>
      </w:r>
      <w:r>
        <w:rPr>
          <w:rFonts w:ascii="Gill Sans MT" w:hAnsi="Gill Sans MT"/>
          <w:b/>
        </w:rPr>
        <w:tab/>
      </w:r>
      <w:r w:rsidRPr="00C2196A">
        <w:rPr>
          <w:rFonts w:ascii="Gill Sans MT" w:hAnsi="Gill Sans MT"/>
          <w:sz w:val="20"/>
        </w:rPr>
        <w:t xml:space="preserve">page </w:t>
      </w:r>
      <w:r w:rsidRPr="009B6FD0">
        <w:rPr>
          <w:rFonts w:ascii="Gill Sans MT" w:hAnsi="Gill Sans MT"/>
          <w:b/>
          <w:sz w:val="20"/>
        </w:rPr>
        <w:t>4</w:t>
      </w:r>
    </w:p>
    <w:p w:rsidR="00EF697F" w:rsidRPr="002E1CA0" w:rsidRDefault="00EF697F" w:rsidP="002E1CA0">
      <w:pPr>
        <w:rPr>
          <w:rFonts w:ascii="Gill Sans MT" w:hAnsi="Gill Sans MT"/>
        </w:rPr>
      </w:pPr>
    </w:p>
    <w:p w:rsidR="00EF697F" w:rsidRPr="002E1CA0" w:rsidRDefault="00EF697F" w:rsidP="000873D6">
      <w:pPr>
        <w:tabs>
          <w:tab w:val="left" w:pos="8505"/>
        </w:tabs>
        <w:rPr>
          <w:rFonts w:ascii="Gill Sans MT" w:hAnsi="Gill Sans MT"/>
        </w:rPr>
      </w:pPr>
      <w:r w:rsidRPr="008E346B">
        <w:rPr>
          <w:rFonts w:ascii="Gill Sans MT" w:hAnsi="Gill Sans MT"/>
          <w:b/>
        </w:rPr>
        <w:t xml:space="preserve">3. Le modèle d’intervention du projet </w:t>
      </w:r>
      <w:r>
        <w:rPr>
          <w:rFonts w:ascii="Gill Sans MT" w:hAnsi="Gill Sans MT"/>
          <w:b/>
        </w:rPr>
        <w:tab/>
      </w:r>
      <w:r>
        <w:rPr>
          <w:rFonts w:ascii="Gill Sans MT" w:hAnsi="Gill Sans MT"/>
          <w:sz w:val="20"/>
        </w:rPr>
        <w:t>page</w:t>
      </w:r>
      <w:r w:rsidRPr="009B6FD0">
        <w:rPr>
          <w:rFonts w:ascii="Gill Sans MT" w:hAnsi="Gill Sans MT"/>
          <w:sz w:val="20"/>
        </w:rPr>
        <w:t xml:space="preserve"> </w:t>
      </w:r>
      <w:r w:rsidRPr="009B6FD0">
        <w:rPr>
          <w:rFonts w:ascii="Gill Sans MT" w:hAnsi="Gill Sans MT"/>
          <w:b/>
          <w:sz w:val="20"/>
        </w:rPr>
        <w:t>5</w:t>
      </w:r>
    </w:p>
    <w:p w:rsidR="00EF697F" w:rsidRPr="002E1CA0" w:rsidRDefault="00EF697F" w:rsidP="002E1CA0">
      <w:pPr>
        <w:rPr>
          <w:rFonts w:ascii="Gill Sans MT" w:hAnsi="Gill Sans MT"/>
        </w:rPr>
      </w:pPr>
    </w:p>
    <w:p w:rsidR="00EF697F" w:rsidRPr="002E1CA0" w:rsidRDefault="00EF697F" w:rsidP="000873D6">
      <w:pPr>
        <w:tabs>
          <w:tab w:val="left" w:pos="8505"/>
        </w:tabs>
        <w:rPr>
          <w:rFonts w:ascii="Gill Sans MT" w:hAnsi="Gill Sans MT"/>
        </w:rPr>
      </w:pPr>
      <w:r w:rsidRPr="008E346B">
        <w:rPr>
          <w:rFonts w:ascii="Gill Sans MT" w:hAnsi="Gill Sans MT"/>
          <w:b/>
        </w:rPr>
        <w:t>4. Le plan d’accompagnement Équipe École 2012- 2013</w:t>
      </w:r>
      <w:r>
        <w:rPr>
          <w:rFonts w:ascii="Gill Sans MT" w:hAnsi="Gill Sans MT"/>
          <w:b/>
        </w:rPr>
        <w:tab/>
      </w:r>
      <w:r w:rsidRPr="00C2196A">
        <w:rPr>
          <w:rFonts w:ascii="Gill Sans MT" w:hAnsi="Gill Sans MT"/>
          <w:sz w:val="20"/>
        </w:rPr>
        <w:t>pa</w:t>
      </w:r>
      <w:r>
        <w:rPr>
          <w:rFonts w:ascii="Gill Sans MT" w:hAnsi="Gill Sans MT"/>
          <w:sz w:val="20"/>
        </w:rPr>
        <w:t xml:space="preserve">ge </w:t>
      </w:r>
      <w:r w:rsidRPr="009B6FD0">
        <w:rPr>
          <w:rFonts w:ascii="Gill Sans MT" w:hAnsi="Gill Sans MT"/>
          <w:b/>
          <w:sz w:val="20"/>
        </w:rPr>
        <w:t>6</w:t>
      </w:r>
    </w:p>
    <w:p w:rsidR="00EF697F" w:rsidRPr="008E346B" w:rsidRDefault="00EF697F" w:rsidP="002E1CA0">
      <w:pPr>
        <w:rPr>
          <w:rFonts w:ascii="Gill Sans MT" w:hAnsi="Gill Sans MT"/>
          <w:b/>
        </w:rPr>
      </w:pPr>
    </w:p>
    <w:p w:rsidR="00EF697F" w:rsidRPr="002E1CA0" w:rsidRDefault="00EF697F" w:rsidP="000873D6">
      <w:pPr>
        <w:tabs>
          <w:tab w:val="left" w:pos="8505"/>
        </w:tabs>
        <w:rPr>
          <w:rFonts w:ascii="Gill Sans MT" w:hAnsi="Gill Sans MT"/>
        </w:rPr>
      </w:pPr>
      <w:r w:rsidRPr="008E346B">
        <w:rPr>
          <w:rFonts w:ascii="Gill Sans MT" w:hAnsi="Gill Sans MT"/>
          <w:b/>
        </w:rPr>
        <w:t xml:space="preserve">5. Bilan de la première année </w:t>
      </w:r>
      <w:r>
        <w:rPr>
          <w:rFonts w:ascii="Gill Sans MT" w:hAnsi="Gill Sans MT"/>
          <w:b/>
        </w:rPr>
        <w:tab/>
      </w:r>
      <w:r w:rsidRPr="009B6FD0">
        <w:rPr>
          <w:rFonts w:ascii="Gill Sans MT" w:hAnsi="Gill Sans MT"/>
          <w:sz w:val="20"/>
        </w:rPr>
        <w:t xml:space="preserve">page </w:t>
      </w:r>
      <w:r w:rsidRPr="009B6FD0">
        <w:rPr>
          <w:rFonts w:ascii="Gill Sans MT" w:hAnsi="Gill Sans MT"/>
          <w:b/>
          <w:sz w:val="20"/>
        </w:rPr>
        <w:t>7</w:t>
      </w:r>
    </w:p>
    <w:p w:rsidR="00EF697F" w:rsidRPr="002E1CA0" w:rsidRDefault="00EF697F" w:rsidP="00797AA9">
      <w:pPr>
        <w:tabs>
          <w:tab w:val="left" w:pos="284"/>
          <w:tab w:val="left" w:pos="8505"/>
        </w:tabs>
        <w:rPr>
          <w:rFonts w:ascii="Gill Sans MT" w:hAnsi="Gill Sans MT"/>
        </w:rPr>
      </w:pPr>
      <w:r>
        <w:rPr>
          <w:rFonts w:ascii="Gill Sans MT" w:hAnsi="Gill Sans MT"/>
        </w:rPr>
        <w:tab/>
      </w:r>
      <w:r w:rsidRPr="002E1CA0">
        <w:rPr>
          <w:rFonts w:ascii="Gill Sans MT" w:hAnsi="Gill Sans MT"/>
        </w:rPr>
        <w:t>5.1 Les outils utilisés</w:t>
      </w:r>
      <w:r>
        <w:rPr>
          <w:rFonts w:ascii="Gill Sans MT" w:hAnsi="Gill Sans MT"/>
        </w:rPr>
        <w:tab/>
      </w:r>
    </w:p>
    <w:p w:rsidR="00EF697F" w:rsidRPr="009B6FD0" w:rsidRDefault="00EF697F" w:rsidP="00797AA9">
      <w:pPr>
        <w:tabs>
          <w:tab w:val="left" w:pos="284"/>
          <w:tab w:val="left" w:pos="8505"/>
        </w:tabs>
        <w:rPr>
          <w:rFonts w:ascii="Gill Sans MT" w:hAnsi="Gill Sans MT"/>
          <w:b/>
          <w:sz w:val="20"/>
        </w:rPr>
      </w:pPr>
      <w:r>
        <w:rPr>
          <w:rFonts w:ascii="Gill Sans MT" w:hAnsi="Gill Sans MT"/>
        </w:rPr>
        <w:tab/>
      </w:r>
      <w:r w:rsidRPr="002E1CA0">
        <w:rPr>
          <w:rFonts w:ascii="Gill Sans MT" w:hAnsi="Gill Sans MT"/>
        </w:rPr>
        <w:t xml:space="preserve">5.2 </w:t>
      </w:r>
      <w:r>
        <w:rPr>
          <w:rFonts w:ascii="Gill Sans MT" w:hAnsi="Gill Sans MT"/>
        </w:rPr>
        <w:t>Les élèves participants, les parents, les partenaires</w:t>
      </w:r>
      <w:r>
        <w:rPr>
          <w:rFonts w:ascii="Gill Sans MT" w:hAnsi="Gill Sans MT"/>
        </w:rPr>
        <w:tab/>
      </w:r>
      <w:r w:rsidRPr="009B6FD0">
        <w:rPr>
          <w:rFonts w:ascii="Gill Sans MT" w:hAnsi="Gill Sans MT"/>
          <w:sz w:val="20"/>
        </w:rPr>
        <w:t xml:space="preserve">page </w:t>
      </w:r>
      <w:r w:rsidRPr="009B6FD0">
        <w:rPr>
          <w:rFonts w:ascii="Gill Sans MT" w:hAnsi="Gill Sans MT"/>
          <w:b/>
          <w:sz w:val="20"/>
        </w:rPr>
        <w:t xml:space="preserve">8 </w:t>
      </w:r>
    </w:p>
    <w:p w:rsidR="00EF697F" w:rsidRPr="009B6FD0" w:rsidRDefault="00EF697F" w:rsidP="00797AA9">
      <w:pPr>
        <w:tabs>
          <w:tab w:val="left" w:pos="284"/>
          <w:tab w:val="left" w:pos="8505"/>
        </w:tabs>
        <w:rPr>
          <w:rFonts w:ascii="Gill Sans MT" w:hAnsi="Gill Sans MT"/>
          <w:b/>
          <w:sz w:val="20"/>
        </w:rPr>
      </w:pPr>
      <w:r>
        <w:rPr>
          <w:rFonts w:ascii="Gill Sans MT" w:hAnsi="Gill Sans MT"/>
        </w:rPr>
        <w:tab/>
      </w:r>
      <w:r w:rsidRPr="002E1CA0">
        <w:rPr>
          <w:rFonts w:ascii="Gill Sans MT" w:hAnsi="Gill Sans MT"/>
        </w:rPr>
        <w:t>5.3 Le recueil des données</w:t>
      </w:r>
      <w:r>
        <w:rPr>
          <w:rFonts w:ascii="Gill Sans MT" w:hAnsi="Gill Sans MT"/>
        </w:rPr>
        <w:tab/>
      </w:r>
      <w:r w:rsidRPr="009B6FD0">
        <w:rPr>
          <w:rFonts w:ascii="Gill Sans MT" w:hAnsi="Gill Sans MT"/>
          <w:sz w:val="20"/>
        </w:rPr>
        <w:t xml:space="preserve">page </w:t>
      </w:r>
      <w:r w:rsidRPr="009B6FD0">
        <w:rPr>
          <w:rFonts w:ascii="Gill Sans MT" w:hAnsi="Gill Sans MT"/>
          <w:b/>
          <w:sz w:val="20"/>
        </w:rPr>
        <w:t>10</w:t>
      </w:r>
    </w:p>
    <w:p w:rsidR="00EF697F" w:rsidRPr="002E1CA0" w:rsidRDefault="00EF697F" w:rsidP="00797AA9">
      <w:pPr>
        <w:tabs>
          <w:tab w:val="left" w:pos="284"/>
          <w:tab w:val="left" w:pos="8505"/>
        </w:tabs>
        <w:rPr>
          <w:rFonts w:ascii="Gill Sans MT" w:hAnsi="Gill Sans MT"/>
        </w:rPr>
      </w:pPr>
      <w:r>
        <w:rPr>
          <w:rFonts w:ascii="Gill Sans MT" w:hAnsi="Gill Sans MT"/>
        </w:rPr>
        <w:tab/>
      </w:r>
      <w:r w:rsidRPr="002E1CA0">
        <w:rPr>
          <w:rFonts w:ascii="Gill Sans MT" w:hAnsi="Gill Sans MT"/>
        </w:rPr>
        <w:t xml:space="preserve">5.4 </w:t>
      </w:r>
      <w:r>
        <w:rPr>
          <w:rFonts w:ascii="Gill Sans MT" w:hAnsi="Gill Sans MT"/>
        </w:rPr>
        <w:t>L’</w:t>
      </w:r>
      <w:r w:rsidRPr="002E1CA0">
        <w:rPr>
          <w:rFonts w:ascii="Gill Sans MT" w:hAnsi="Gill Sans MT"/>
        </w:rPr>
        <w:t>efficacité de la démarche</w:t>
      </w:r>
      <w:r>
        <w:rPr>
          <w:rFonts w:ascii="Gill Sans MT" w:hAnsi="Gill Sans MT"/>
        </w:rPr>
        <w:tab/>
      </w:r>
    </w:p>
    <w:p w:rsidR="00EF697F" w:rsidRPr="009B6FD0" w:rsidRDefault="00EF697F" w:rsidP="00797AA9">
      <w:pPr>
        <w:tabs>
          <w:tab w:val="left" w:pos="284"/>
          <w:tab w:val="left" w:pos="8505"/>
        </w:tabs>
        <w:rPr>
          <w:rFonts w:ascii="Gill Sans MT" w:hAnsi="Gill Sans MT"/>
          <w:b/>
          <w:sz w:val="20"/>
        </w:rPr>
      </w:pPr>
      <w:r>
        <w:rPr>
          <w:rFonts w:ascii="Gill Sans MT" w:hAnsi="Gill Sans MT"/>
        </w:rPr>
        <w:tab/>
      </w:r>
      <w:r w:rsidRPr="002E1CA0">
        <w:rPr>
          <w:rFonts w:ascii="Gill Sans MT" w:hAnsi="Gill Sans MT"/>
        </w:rPr>
        <w:t xml:space="preserve">5.5 </w:t>
      </w:r>
      <w:r>
        <w:rPr>
          <w:rFonts w:ascii="Gill Sans MT" w:hAnsi="Gill Sans MT"/>
        </w:rPr>
        <w:t>Les points forts du projet</w:t>
      </w:r>
      <w:r>
        <w:rPr>
          <w:rFonts w:ascii="Gill Sans MT" w:hAnsi="Gill Sans MT"/>
        </w:rPr>
        <w:tab/>
      </w:r>
      <w:r w:rsidRPr="009B6FD0">
        <w:rPr>
          <w:rFonts w:ascii="Gill Sans MT" w:hAnsi="Gill Sans MT"/>
          <w:sz w:val="20"/>
        </w:rPr>
        <w:t xml:space="preserve">page </w:t>
      </w:r>
      <w:r w:rsidRPr="009B6FD0">
        <w:rPr>
          <w:rFonts w:ascii="Gill Sans MT" w:hAnsi="Gill Sans MT"/>
          <w:b/>
          <w:sz w:val="20"/>
        </w:rPr>
        <w:t>11</w:t>
      </w:r>
    </w:p>
    <w:p w:rsidR="00EF697F" w:rsidRPr="002E1CA0" w:rsidRDefault="00EF697F" w:rsidP="00797AA9">
      <w:pPr>
        <w:tabs>
          <w:tab w:val="left" w:pos="284"/>
          <w:tab w:val="left" w:pos="8505"/>
        </w:tabs>
        <w:rPr>
          <w:rFonts w:ascii="Gill Sans MT" w:hAnsi="Gill Sans MT"/>
        </w:rPr>
      </w:pPr>
      <w:r>
        <w:rPr>
          <w:rFonts w:ascii="Gill Sans MT" w:hAnsi="Gill Sans MT"/>
        </w:rPr>
        <w:tab/>
      </w:r>
      <w:r w:rsidRPr="002E1CA0">
        <w:rPr>
          <w:rFonts w:ascii="Gill Sans MT" w:hAnsi="Gill Sans MT"/>
        </w:rPr>
        <w:t xml:space="preserve">5.6 </w:t>
      </w:r>
      <w:r>
        <w:rPr>
          <w:rFonts w:ascii="Gill Sans MT" w:hAnsi="Gill Sans MT"/>
        </w:rPr>
        <w:t xml:space="preserve">Les défis et les difficultés rencontrées </w:t>
      </w:r>
      <w:r w:rsidRPr="002E1CA0">
        <w:rPr>
          <w:rFonts w:ascii="Gill Sans MT" w:hAnsi="Gill Sans MT"/>
        </w:rPr>
        <w:t xml:space="preserve"> </w:t>
      </w:r>
      <w:r>
        <w:rPr>
          <w:rFonts w:ascii="Gill Sans MT" w:hAnsi="Gill Sans MT"/>
        </w:rPr>
        <w:tab/>
      </w:r>
    </w:p>
    <w:p w:rsidR="00EF697F" w:rsidRPr="008E346B" w:rsidRDefault="00EF697F" w:rsidP="002E1CA0">
      <w:pPr>
        <w:rPr>
          <w:rFonts w:ascii="Gill Sans MT" w:hAnsi="Gill Sans MT"/>
          <w:b/>
        </w:rPr>
      </w:pPr>
    </w:p>
    <w:p w:rsidR="00EF697F" w:rsidRPr="002E1CA0" w:rsidRDefault="00EF697F" w:rsidP="000873D6">
      <w:pPr>
        <w:tabs>
          <w:tab w:val="left" w:pos="8505"/>
        </w:tabs>
        <w:rPr>
          <w:rFonts w:ascii="Gill Sans MT" w:hAnsi="Gill Sans MT"/>
        </w:rPr>
      </w:pPr>
      <w:r w:rsidRPr="008E346B">
        <w:rPr>
          <w:rFonts w:ascii="Gill Sans MT" w:hAnsi="Gill Sans MT"/>
          <w:b/>
        </w:rPr>
        <w:t>6. Les recommandations  </w:t>
      </w:r>
      <w:r>
        <w:rPr>
          <w:rFonts w:ascii="Gill Sans MT" w:hAnsi="Gill Sans MT"/>
          <w:b/>
        </w:rPr>
        <w:tab/>
      </w:r>
      <w:r w:rsidRPr="00C2196A">
        <w:rPr>
          <w:rFonts w:ascii="Gill Sans MT" w:hAnsi="Gill Sans MT"/>
          <w:sz w:val="20"/>
        </w:rPr>
        <w:t xml:space="preserve">page </w:t>
      </w:r>
      <w:r w:rsidRPr="009B6FD0">
        <w:rPr>
          <w:rFonts w:ascii="Gill Sans MT" w:hAnsi="Gill Sans MT"/>
          <w:b/>
          <w:sz w:val="20"/>
        </w:rPr>
        <w:t>12</w:t>
      </w: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E0864">
      <w:pPr>
        <w:pStyle w:val="NormalWeb"/>
        <w:spacing w:before="0" w:beforeAutospacing="0" w:after="0" w:afterAutospacing="0"/>
        <w:rPr>
          <w:rFonts w:ascii="Gill Sans MT" w:hAnsi="Gill Sans MT" w:cs="Arial"/>
          <w:bCs/>
          <w:smallCaps/>
          <w:color w:val="262626"/>
          <w:sz w:val="22"/>
          <w:szCs w:val="22"/>
        </w:rPr>
      </w:pPr>
    </w:p>
    <w:p w:rsidR="00EF697F" w:rsidRDefault="00EF697F" w:rsidP="00241ADF">
      <w:pPr>
        <w:pStyle w:val="NormalWeb"/>
        <w:pBdr>
          <w:bottom w:val="single" w:sz="4" w:space="1" w:color="auto"/>
        </w:pBdr>
        <w:spacing w:before="0" w:beforeAutospacing="0" w:after="0" w:afterAutospacing="0"/>
        <w:rPr>
          <w:rFonts w:ascii="Gill Sans MT" w:hAnsi="Gill Sans MT" w:cs="Arial"/>
          <w:bCs/>
          <w:smallCaps/>
          <w:color w:val="262626"/>
          <w:sz w:val="22"/>
          <w:szCs w:val="22"/>
        </w:rPr>
      </w:pPr>
    </w:p>
    <w:p w:rsidR="00EF697F" w:rsidRPr="00531C12" w:rsidRDefault="00EF697F" w:rsidP="00063C1B">
      <w:pPr>
        <w:pStyle w:val="NormalWeb"/>
        <w:spacing w:before="0" w:beforeAutospacing="0" w:after="0" w:afterAutospacing="0"/>
        <w:jc w:val="both"/>
        <w:rPr>
          <w:rFonts w:ascii="Gill Sans MT" w:hAnsi="Gill Sans MT" w:cs="Arial"/>
          <w:bCs/>
          <w:color w:val="262626"/>
          <w:sz w:val="22"/>
          <w:szCs w:val="22"/>
        </w:rPr>
      </w:pPr>
    </w:p>
    <w:p w:rsidR="00EF697F" w:rsidRPr="009B6FD0" w:rsidRDefault="00EF697F" w:rsidP="009B6FD0">
      <w:pPr>
        <w:pStyle w:val="ListParagraph"/>
        <w:numPr>
          <w:ilvl w:val="0"/>
          <w:numId w:val="25"/>
        </w:numPr>
        <w:ind w:left="284"/>
        <w:rPr>
          <w:rFonts w:ascii="Gill Sans MT" w:hAnsi="Gill Sans MT" w:cs="Arial"/>
          <w:b/>
          <w:bCs/>
          <w:caps/>
          <w:noProof/>
          <w:sz w:val="22"/>
          <w:szCs w:val="22"/>
          <w:lang w:eastAsia="en-US"/>
        </w:rPr>
      </w:pPr>
      <w:r w:rsidRPr="009B6FD0">
        <w:rPr>
          <w:rFonts w:ascii="Gill Sans MT" w:hAnsi="Gill Sans MT" w:cs="Arial"/>
          <w:b/>
          <w:bCs/>
          <w:caps/>
          <w:noProof/>
          <w:sz w:val="22"/>
          <w:szCs w:val="22"/>
          <w:lang w:eastAsia="en-US"/>
        </w:rPr>
        <w:t>introduction</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Le présent document vient présenter le bilan du projet pilote TÉVA de la TPHRS après une première année d'expérimentation.  Ce projet a concrètement débuté en septembre 2012 au sein de la Commission scolaire des Patriotes. Afin de bien saisir la teneur de ce projet, il importe dans un premier temps d'en faire une mise en contexte détaillée.</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 </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Par la suite, le modèle d'intervention favorisé sera présenté ainsi que les outils utilisés. Évidemment, un portrait de la situation, sur le rôle et l'implication du comité de Transitions et sur le suivi des élèves sera exposé. Par ailleurs, nous tenterons d'évaluer l'efficacité de notre démarche et de voir s'il y a lieu de réajuster notre tir.</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 </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Pour terminer, nous présenterons les résultats obtenus et les recommandations pour la suite de cette première année d'opération.</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 </w:t>
      </w:r>
    </w:p>
    <w:p w:rsidR="00EF697F" w:rsidRPr="00531C12" w:rsidRDefault="00EF697F" w:rsidP="00063C1B">
      <w:pPr>
        <w:pStyle w:val="NormalWeb"/>
        <w:spacing w:before="0" w:beforeAutospacing="0" w:after="0" w:afterAutospacing="0"/>
        <w:jc w:val="both"/>
        <w:rPr>
          <w:rFonts w:ascii="Gill Sans MT" w:hAnsi="Gill Sans MT" w:cs="Arial"/>
          <w:b/>
          <w:smallCaps/>
          <w:color w:val="262626"/>
          <w:sz w:val="22"/>
          <w:szCs w:val="22"/>
        </w:rPr>
      </w:pPr>
      <w:r>
        <w:rPr>
          <w:rFonts w:ascii="Gill Sans MT" w:hAnsi="Gill Sans MT" w:cs="Arial"/>
          <w:b/>
          <w:bCs/>
          <w:smallCaps/>
          <w:color w:val="262626"/>
          <w:sz w:val="22"/>
          <w:szCs w:val="22"/>
        </w:rPr>
        <w:t xml:space="preserve">1.1 </w:t>
      </w:r>
      <w:r w:rsidRPr="00531C12">
        <w:rPr>
          <w:rFonts w:ascii="Gill Sans MT" w:hAnsi="Gill Sans MT" w:cs="Arial"/>
          <w:b/>
          <w:bCs/>
          <w:smallCaps/>
          <w:color w:val="262626"/>
          <w:sz w:val="22"/>
          <w:szCs w:val="22"/>
        </w:rPr>
        <w:t>mise en contexte</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 </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Le projet pilote TÉVA est issu de la TPHRS. De cette table, plusieurs comités de travail sont créés pour évaluer différents enjeux vécus par les personnes handicapées de notre territoire, soit les CSSS Pierre-Boucher et Champlain-Charles-Lemoyne. Le comité Transitions se rencontre une première fois en octobre 2010 dans l'objectif de faire un bilan de l'état actuel de toutes les transitions de la naissance à la</w:t>
      </w:r>
      <w:r w:rsidRPr="00DB45CA">
        <w:rPr>
          <w:rFonts w:ascii="Gill Sans MT" w:hAnsi="Gill Sans MT" w:cs="Arial"/>
          <w:color w:val="262626"/>
          <w:sz w:val="22"/>
          <w:szCs w:val="22"/>
        </w:rPr>
        <w:t xml:space="preserve"> </w:t>
      </w:r>
      <w:r>
        <w:rPr>
          <w:rFonts w:ascii="Gill Sans MT" w:hAnsi="Gill Sans MT" w:cs="Arial"/>
          <w:color w:val="262626"/>
          <w:sz w:val="22"/>
          <w:szCs w:val="22"/>
        </w:rPr>
        <w:t xml:space="preserve">fin </w:t>
      </w:r>
      <w:r w:rsidRPr="00531C12">
        <w:rPr>
          <w:rFonts w:ascii="Gill Sans MT" w:hAnsi="Gill Sans MT" w:cs="Arial"/>
          <w:color w:val="262626"/>
          <w:sz w:val="22"/>
          <w:szCs w:val="22"/>
        </w:rPr>
        <w:t>de vie.</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 </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 xml:space="preserve">Le comité fait le constat que la transition école vie active (TÉVA) est problématique. Une multitude d'écrits existent sur le sujet et le comité prend la décision en juin 2011 de mettre en place un projet pilote sur le territoire </w:t>
      </w:r>
      <w:r>
        <w:rPr>
          <w:rFonts w:ascii="Gill Sans MT" w:hAnsi="Gill Sans MT" w:cs="Arial"/>
          <w:color w:val="262626"/>
          <w:sz w:val="22"/>
          <w:szCs w:val="22"/>
        </w:rPr>
        <w:t xml:space="preserve">pour la transition du secondaire vers la vie adulte. Le pilote </w:t>
      </w:r>
      <w:r w:rsidRPr="00531C12">
        <w:rPr>
          <w:rFonts w:ascii="Gill Sans MT" w:hAnsi="Gill Sans MT" w:cs="Arial"/>
          <w:color w:val="262626"/>
          <w:sz w:val="22"/>
          <w:szCs w:val="22"/>
        </w:rPr>
        <w:t>permettra d'expérimenter et de recommander les meilleures pratiques. Trois écoles sont ciblées, soit l'École secondaire du Mont-Bruno, l'École De Mortagne et l'École orientante l'Impact.  </w:t>
      </w:r>
    </w:p>
    <w:p w:rsidR="00EF697F" w:rsidRPr="00531C12" w:rsidRDefault="00EF697F" w:rsidP="00063C1B">
      <w:pPr>
        <w:pStyle w:val="NormalWeb"/>
        <w:spacing w:before="0" w:beforeAutospacing="0" w:after="0" w:afterAutospacing="0"/>
        <w:jc w:val="both"/>
        <w:rPr>
          <w:rFonts w:ascii="Gill Sans MT" w:hAnsi="Gill Sans MT" w:cs="Arial"/>
          <w:bCs/>
          <w:color w:val="262626"/>
          <w:sz w:val="22"/>
          <w:szCs w:val="22"/>
        </w:rPr>
      </w:pPr>
    </w:p>
    <w:p w:rsidR="00EF697F" w:rsidRPr="00531C12" w:rsidRDefault="00EF697F" w:rsidP="00063C1B">
      <w:pPr>
        <w:pStyle w:val="NormalWeb"/>
        <w:spacing w:before="0" w:beforeAutospacing="0" w:after="0" w:afterAutospacing="0"/>
        <w:jc w:val="both"/>
        <w:rPr>
          <w:rFonts w:ascii="Gill Sans MT" w:hAnsi="Gill Sans MT" w:cs="Arial"/>
          <w:b/>
          <w:smallCaps/>
          <w:color w:val="262626"/>
          <w:sz w:val="22"/>
          <w:szCs w:val="22"/>
        </w:rPr>
      </w:pPr>
      <w:r>
        <w:rPr>
          <w:rFonts w:ascii="Gill Sans MT" w:hAnsi="Gill Sans MT" w:cs="Arial"/>
          <w:b/>
          <w:bCs/>
          <w:smallCaps/>
          <w:color w:val="262626"/>
          <w:sz w:val="22"/>
          <w:szCs w:val="22"/>
        </w:rPr>
        <w:t xml:space="preserve">1.2 </w:t>
      </w:r>
      <w:r w:rsidRPr="00531C12">
        <w:rPr>
          <w:rFonts w:ascii="Gill Sans MT" w:hAnsi="Gill Sans MT" w:cs="Arial"/>
          <w:b/>
          <w:bCs/>
          <w:smallCaps/>
          <w:color w:val="262626"/>
          <w:sz w:val="22"/>
          <w:szCs w:val="22"/>
        </w:rPr>
        <w:t>composition du comité</w:t>
      </w:r>
      <w:r>
        <w:rPr>
          <w:rFonts w:ascii="Gill Sans MT" w:hAnsi="Gill Sans MT" w:cs="Arial"/>
          <w:b/>
          <w:bCs/>
          <w:smallCaps/>
          <w:color w:val="262626"/>
          <w:sz w:val="22"/>
          <w:szCs w:val="22"/>
        </w:rPr>
        <w:t xml:space="preserve"> en 2011-12-13</w:t>
      </w:r>
    </w:p>
    <w:p w:rsidR="00EF697F" w:rsidRPr="00531C12" w:rsidRDefault="00EF697F" w:rsidP="00063C1B">
      <w:pPr>
        <w:pStyle w:val="NormalWeb"/>
        <w:spacing w:before="0" w:beforeAutospacing="0" w:after="0" w:afterAutospacing="0"/>
        <w:jc w:val="both"/>
        <w:rPr>
          <w:rFonts w:ascii="Gill Sans MT" w:hAnsi="Gill Sans MT" w:cs="Arial"/>
          <w:color w:val="262626"/>
          <w:sz w:val="22"/>
          <w:szCs w:val="22"/>
        </w:rPr>
      </w:pPr>
    </w:p>
    <w:p w:rsidR="00EF697F" w:rsidRPr="00531C12" w:rsidRDefault="00EF697F" w:rsidP="004254E1">
      <w:pPr>
        <w:pStyle w:val="NormalWeb"/>
        <w:numPr>
          <w:ilvl w:val="0"/>
          <w:numId w:val="2"/>
        </w:numPr>
        <w:spacing w:before="0" w:beforeAutospacing="0" w:after="0" w:afterAutospacing="0"/>
        <w:jc w:val="both"/>
        <w:rPr>
          <w:rFonts w:ascii="Gill Sans MT" w:hAnsi="Gill Sans MT" w:cs="Arial"/>
          <w:color w:val="262626"/>
          <w:sz w:val="22"/>
          <w:szCs w:val="22"/>
        </w:rPr>
      </w:pPr>
      <w:smartTag w:uri="urn:schemas-microsoft-com:office:smarttags" w:element="PersonName">
        <w:r>
          <w:rPr>
            <w:rFonts w:ascii="Gill Sans MT" w:hAnsi="Gill Sans MT" w:cs="Arial"/>
            <w:iCs/>
            <w:color w:val="262626"/>
            <w:sz w:val="22"/>
            <w:szCs w:val="22"/>
          </w:rPr>
          <w:t>Sophie Plaisance</w:t>
        </w:r>
      </w:smartTag>
      <w:r>
        <w:rPr>
          <w:rFonts w:ascii="Gill Sans MT" w:hAnsi="Gill Sans MT" w:cs="Arial"/>
          <w:iCs/>
          <w:color w:val="262626"/>
          <w:sz w:val="22"/>
          <w:szCs w:val="22"/>
        </w:rPr>
        <w:t xml:space="preserve"> de l’Association</w:t>
      </w:r>
      <w:r w:rsidRPr="00531C12">
        <w:rPr>
          <w:rFonts w:ascii="Gill Sans MT" w:hAnsi="Gill Sans MT" w:cs="Arial"/>
          <w:iCs/>
          <w:color w:val="262626"/>
          <w:sz w:val="22"/>
          <w:szCs w:val="22"/>
        </w:rPr>
        <w:t xml:space="preserve"> régionale autisme et TED</w:t>
      </w:r>
      <w:r>
        <w:rPr>
          <w:rFonts w:ascii="Gill Sans MT" w:hAnsi="Gill Sans MT" w:cs="Arial"/>
          <w:iCs/>
          <w:color w:val="262626"/>
          <w:sz w:val="22"/>
          <w:szCs w:val="22"/>
        </w:rPr>
        <w:t xml:space="preserve"> Montérégie</w:t>
      </w:r>
      <w:r w:rsidRPr="00531C12">
        <w:rPr>
          <w:rFonts w:ascii="Gill Sans MT" w:hAnsi="Gill Sans MT" w:cs="Arial"/>
          <w:iCs/>
          <w:color w:val="262626"/>
          <w:sz w:val="22"/>
          <w:szCs w:val="22"/>
        </w:rPr>
        <w:t xml:space="preserve"> (A</w:t>
      </w:r>
      <w:r>
        <w:rPr>
          <w:rFonts w:ascii="Gill Sans MT" w:hAnsi="Gill Sans MT" w:cs="Arial"/>
          <w:iCs/>
          <w:color w:val="262626"/>
          <w:sz w:val="22"/>
          <w:szCs w:val="22"/>
        </w:rPr>
        <w:t>RA</w:t>
      </w:r>
      <w:r w:rsidRPr="00531C12">
        <w:rPr>
          <w:rFonts w:ascii="Gill Sans MT" w:hAnsi="Gill Sans MT" w:cs="Arial"/>
          <w:iCs/>
          <w:color w:val="262626"/>
          <w:sz w:val="22"/>
          <w:szCs w:val="22"/>
        </w:rPr>
        <w:t>TED</w:t>
      </w:r>
      <w:r>
        <w:rPr>
          <w:rFonts w:ascii="Gill Sans MT" w:hAnsi="Gill Sans MT" w:cs="Arial"/>
          <w:iCs/>
          <w:color w:val="262626"/>
          <w:sz w:val="22"/>
          <w:szCs w:val="22"/>
        </w:rPr>
        <w:t>-M</w:t>
      </w:r>
      <w:r w:rsidRPr="00531C12">
        <w:rPr>
          <w:rFonts w:ascii="Gill Sans MT" w:hAnsi="Gill Sans MT" w:cs="Arial"/>
          <w:iCs/>
          <w:color w:val="262626"/>
          <w:sz w:val="22"/>
          <w:szCs w:val="22"/>
        </w:rPr>
        <w:t>)</w:t>
      </w:r>
    </w:p>
    <w:p w:rsidR="00EF697F" w:rsidRPr="00531C12" w:rsidRDefault="00EF697F" w:rsidP="004254E1">
      <w:pPr>
        <w:pStyle w:val="NormalWeb"/>
        <w:numPr>
          <w:ilvl w:val="0"/>
          <w:numId w:val="2"/>
        </w:numPr>
        <w:spacing w:before="0" w:beforeAutospacing="0" w:after="0" w:afterAutospacing="0"/>
        <w:jc w:val="both"/>
        <w:rPr>
          <w:rFonts w:ascii="Gill Sans MT" w:hAnsi="Gill Sans MT" w:cs="Arial"/>
          <w:color w:val="262626"/>
          <w:sz w:val="22"/>
          <w:szCs w:val="22"/>
        </w:rPr>
      </w:pPr>
      <w:smartTag w:uri="urn:schemas-microsoft-com:office:smarttags" w:element="PersonName">
        <w:r>
          <w:rPr>
            <w:rFonts w:ascii="Gill Sans MT" w:hAnsi="Gill Sans MT"/>
            <w:iCs/>
            <w:color w:val="262626"/>
            <w:sz w:val="22"/>
            <w:szCs w:val="22"/>
          </w:rPr>
          <w:t>Carole Breau</w:t>
        </w:r>
      </w:smartTag>
      <w:r>
        <w:rPr>
          <w:rFonts w:ascii="Gill Sans MT" w:hAnsi="Gill Sans MT"/>
          <w:iCs/>
          <w:color w:val="262626"/>
          <w:sz w:val="22"/>
          <w:szCs w:val="22"/>
        </w:rPr>
        <w:t xml:space="preserve"> du </w:t>
      </w:r>
      <w:r w:rsidRPr="00531C12">
        <w:rPr>
          <w:rFonts w:ascii="Gill Sans MT" w:hAnsi="Gill Sans MT"/>
          <w:iCs/>
          <w:color w:val="262626"/>
          <w:sz w:val="22"/>
          <w:szCs w:val="22"/>
        </w:rPr>
        <w:t xml:space="preserve">Centre de santé et des services sociaux </w:t>
      </w:r>
      <w:r>
        <w:rPr>
          <w:rFonts w:ascii="Gill Sans MT" w:hAnsi="Gill Sans MT"/>
          <w:iCs/>
          <w:color w:val="262626"/>
          <w:sz w:val="22"/>
          <w:szCs w:val="22"/>
        </w:rPr>
        <w:t xml:space="preserve"> Pierre Boucher </w:t>
      </w:r>
      <w:r w:rsidRPr="00531C12">
        <w:rPr>
          <w:rFonts w:ascii="Gill Sans MT" w:hAnsi="Gill Sans MT"/>
          <w:iCs/>
          <w:color w:val="262626"/>
          <w:sz w:val="22"/>
          <w:szCs w:val="22"/>
        </w:rPr>
        <w:t>(</w:t>
      </w:r>
      <w:r w:rsidRPr="00531C12">
        <w:rPr>
          <w:rFonts w:ascii="Gill Sans MT" w:hAnsi="Gill Sans MT" w:cs="Arial"/>
          <w:iCs/>
          <w:color w:val="262626"/>
          <w:sz w:val="22"/>
          <w:szCs w:val="22"/>
        </w:rPr>
        <w:t>CSSS-PB)</w:t>
      </w:r>
    </w:p>
    <w:p w:rsidR="00EF697F" w:rsidRPr="00531C12" w:rsidRDefault="00EF697F" w:rsidP="004254E1">
      <w:pPr>
        <w:pStyle w:val="NormalWeb"/>
        <w:numPr>
          <w:ilvl w:val="0"/>
          <w:numId w:val="2"/>
        </w:numPr>
        <w:spacing w:before="0" w:beforeAutospacing="0" w:after="0" w:afterAutospacing="0"/>
        <w:jc w:val="both"/>
        <w:rPr>
          <w:rFonts w:ascii="Gill Sans MT" w:hAnsi="Gill Sans MT" w:cs="Arial"/>
          <w:color w:val="262626"/>
          <w:sz w:val="22"/>
          <w:szCs w:val="22"/>
        </w:rPr>
      </w:pPr>
      <w:smartTag w:uri="urn:schemas-microsoft-com:office:smarttags" w:element="PersonName">
        <w:r>
          <w:rPr>
            <w:rFonts w:ascii="Gill Sans MT" w:hAnsi="Gill Sans MT" w:cs="Arial"/>
            <w:iCs/>
            <w:color w:val="262626"/>
            <w:sz w:val="22"/>
            <w:szCs w:val="22"/>
          </w:rPr>
          <w:t>Marie Michèle Lamarche</w:t>
        </w:r>
      </w:smartTag>
      <w:r>
        <w:rPr>
          <w:rFonts w:ascii="Gill Sans MT" w:hAnsi="Gill Sans MT" w:cs="Arial"/>
          <w:iCs/>
          <w:color w:val="262626"/>
          <w:sz w:val="22"/>
          <w:szCs w:val="22"/>
        </w:rPr>
        <w:t xml:space="preserve"> du </w:t>
      </w:r>
      <w:r w:rsidRPr="00531C12">
        <w:rPr>
          <w:rFonts w:ascii="Gill Sans MT" w:hAnsi="Gill Sans MT" w:cs="Arial"/>
          <w:iCs/>
          <w:color w:val="262626"/>
          <w:sz w:val="22"/>
          <w:szCs w:val="22"/>
        </w:rPr>
        <w:t>Collège Édouard Montpetit</w:t>
      </w:r>
    </w:p>
    <w:p w:rsidR="00EF697F" w:rsidRPr="00531C12" w:rsidRDefault="00EF697F" w:rsidP="004254E1">
      <w:pPr>
        <w:pStyle w:val="NormalWeb"/>
        <w:numPr>
          <w:ilvl w:val="0"/>
          <w:numId w:val="2"/>
        </w:numPr>
        <w:spacing w:before="0" w:beforeAutospacing="0" w:after="0" w:afterAutospacing="0"/>
        <w:jc w:val="both"/>
        <w:rPr>
          <w:rFonts w:ascii="Gill Sans MT" w:hAnsi="Gill Sans MT" w:cs="Arial"/>
          <w:color w:val="262626"/>
          <w:sz w:val="22"/>
          <w:szCs w:val="22"/>
        </w:rPr>
      </w:pPr>
      <w:r>
        <w:rPr>
          <w:rFonts w:ascii="Gill Sans MT" w:hAnsi="Gill Sans MT" w:cs="Arial"/>
          <w:iCs/>
          <w:color w:val="262626"/>
          <w:sz w:val="22"/>
          <w:szCs w:val="22"/>
        </w:rPr>
        <w:t xml:space="preserve">Alain Bertrand de la </w:t>
      </w:r>
      <w:r w:rsidRPr="00531C12">
        <w:rPr>
          <w:rFonts w:ascii="Gill Sans MT" w:hAnsi="Gill Sans MT" w:cs="Arial"/>
          <w:iCs/>
          <w:color w:val="262626"/>
          <w:sz w:val="22"/>
          <w:szCs w:val="22"/>
        </w:rPr>
        <w:t>Commission Scolaire des Patriotes</w:t>
      </w:r>
    </w:p>
    <w:p w:rsidR="00EF697F" w:rsidRPr="00531C12" w:rsidRDefault="00EF697F" w:rsidP="004254E1">
      <w:pPr>
        <w:pStyle w:val="NormalWeb"/>
        <w:numPr>
          <w:ilvl w:val="0"/>
          <w:numId w:val="2"/>
        </w:numPr>
        <w:spacing w:before="0" w:beforeAutospacing="0" w:after="0" w:afterAutospacing="0"/>
        <w:jc w:val="both"/>
        <w:rPr>
          <w:rFonts w:ascii="Gill Sans MT" w:hAnsi="Gill Sans MT" w:cs="Arial"/>
          <w:color w:val="262626"/>
          <w:sz w:val="22"/>
          <w:szCs w:val="22"/>
        </w:rPr>
      </w:pPr>
      <w:r>
        <w:rPr>
          <w:rFonts w:ascii="Gill Sans MT" w:hAnsi="Gill Sans MT" w:cs="Arial"/>
          <w:iCs/>
          <w:color w:val="262626"/>
          <w:sz w:val="22"/>
          <w:szCs w:val="22"/>
        </w:rPr>
        <w:t xml:space="preserve">Céline Lachance et Maurice Fraser du </w:t>
      </w:r>
      <w:r w:rsidRPr="00531C12">
        <w:rPr>
          <w:rFonts w:ascii="Gill Sans MT" w:hAnsi="Gill Sans MT" w:cs="Arial"/>
          <w:iCs/>
          <w:color w:val="262626"/>
          <w:sz w:val="22"/>
          <w:szCs w:val="22"/>
        </w:rPr>
        <w:t xml:space="preserve"> Centre de réadaptation en déficience intellectuelle et en troubles envahissants du développement de la Montérégie-Est</w:t>
      </w:r>
      <w:r w:rsidRPr="00531C12">
        <w:rPr>
          <w:rFonts w:ascii="Gill Sans MT" w:hAnsi="Gill Sans MT"/>
          <w:color w:val="454545"/>
          <w:spacing w:val="3"/>
          <w:sz w:val="22"/>
          <w:szCs w:val="22"/>
          <w:lang w:val="fr-FR"/>
        </w:rPr>
        <w:t xml:space="preserve"> </w:t>
      </w:r>
      <w:r w:rsidRPr="00531C12">
        <w:rPr>
          <w:rFonts w:ascii="Gill Sans MT" w:hAnsi="Gill Sans MT" w:cs="Arial"/>
          <w:iCs/>
          <w:color w:val="262626"/>
          <w:sz w:val="22"/>
          <w:szCs w:val="22"/>
        </w:rPr>
        <w:t>(CRDI-TED</w:t>
      </w:r>
      <w:r>
        <w:rPr>
          <w:rFonts w:ascii="Gill Sans MT" w:hAnsi="Gill Sans MT" w:cs="Arial"/>
          <w:iCs/>
          <w:color w:val="262626"/>
          <w:sz w:val="22"/>
          <w:szCs w:val="22"/>
        </w:rPr>
        <w:t xml:space="preserve"> ME</w:t>
      </w:r>
      <w:r w:rsidRPr="00531C12">
        <w:rPr>
          <w:rFonts w:ascii="Gill Sans MT" w:hAnsi="Gill Sans MT" w:cs="Arial"/>
          <w:iCs/>
          <w:color w:val="262626"/>
          <w:sz w:val="22"/>
          <w:szCs w:val="22"/>
        </w:rPr>
        <w:t>)</w:t>
      </w:r>
    </w:p>
    <w:p w:rsidR="00EF697F" w:rsidRPr="00531C12" w:rsidRDefault="00EF697F" w:rsidP="004254E1">
      <w:pPr>
        <w:pStyle w:val="NormalWeb"/>
        <w:numPr>
          <w:ilvl w:val="0"/>
          <w:numId w:val="2"/>
        </w:numPr>
        <w:spacing w:before="0" w:beforeAutospacing="0" w:after="0" w:afterAutospacing="0"/>
        <w:jc w:val="both"/>
        <w:rPr>
          <w:rFonts w:ascii="Gill Sans MT" w:hAnsi="Gill Sans MT" w:cs="Arial"/>
          <w:color w:val="262626"/>
          <w:sz w:val="22"/>
          <w:szCs w:val="22"/>
        </w:rPr>
      </w:pPr>
      <w:smartTag w:uri="urn:schemas-microsoft-com:office:smarttags" w:element="PersonName">
        <w:r>
          <w:rPr>
            <w:rFonts w:ascii="Gill Sans MT" w:hAnsi="Gill Sans MT" w:cs="Arial"/>
            <w:iCs/>
            <w:color w:val="262626"/>
            <w:sz w:val="22"/>
            <w:szCs w:val="22"/>
          </w:rPr>
          <w:t>Bertrand Legault</w:t>
        </w:r>
      </w:smartTag>
      <w:r>
        <w:rPr>
          <w:rFonts w:ascii="Gill Sans MT" w:hAnsi="Gill Sans MT" w:cs="Arial"/>
          <w:iCs/>
          <w:color w:val="262626"/>
          <w:sz w:val="22"/>
          <w:szCs w:val="22"/>
        </w:rPr>
        <w:t xml:space="preserve"> de l’</w:t>
      </w:r>
      <w:r w:rsidRPr="00531C12">
        <w:rPr>
          <w:rFonts w:ascii="Gill Sans MT" w:hAnsi="Gill Sans MT" w:cs="Arial"/>
          <w:iCs/>
          <w:color w:val="262626"/>
          <w:sz w:val="22"/>
          <w:szCs w:val="22"/>
        </w:rPr>
        <w:t>Office des personnes handicapées du Québec (OPHQ)</w:t>
      </w:r>
    </w:p>
    <w:p w:rsidR="00EF697F" w:rsidRPr="00531C12" w:rsidRDefault="00EF697F" w:rsidP="004254E1">
      <w:pPr>
        <w:pStyle w:val="NormalWeb"/>
        <w:numPr>
          <w:ilvl w:val="0"/>
          <w:numId w:val="2"/>
        </w:numPr>
        <w:spacing w:before="0" w:beforeAutospacing="0" w:after="0" w:afterAutospacing="0"/>
        <w:jc w:val="both"/>
        <w:rPr>
          <w:rFonts w:ascii="Gill Sans MT" w:hAnsi="Gill Sans MT" w:cs="Arial"/>
          <w:color w:val="262626"/>
          <w:sz w:val="22"/>
          <w:szCs w:val="22"/>
        </w:rPr>
      </w:pPr>
      <w:r>
        <w:rPr>
          <w:rFonts w:ascii="Gill Sans MT" w:hAnsi="Gill Sans MT" w:cs="Arial"/>
          <w:iCs/>
          <w:color w:val="262626"/>
          <w:sz w:val="22"/>
          <w:szCs w:val="22"/>
        </w:rPr>
        <w:t xml:space="preserve">France Gilbert du </w:t>
      </w:r>
      <w:r w:rsidRPr="00531C12">
        <w:rPr>
          <w:rFonts w:ascii="Gill Sans MT" w:hAnsi="Gill Sans MT" w:cs="Arial"/>
          <w:iCs/>
          <w:color w:val="262626"/>
          <w:sz w:val="22"/>
          <w:szCs w:val="22"/>
        </w:rPr>
        <w:t>Service de développement de l’employabilité de la Montérégie – Service externe de Main d’œuvre (SDEM-SEMO)</w:t>
      </w:r>
    </w:p>
    <w:p w:rsidR="00EF697F" w:rsidRPr="00531C12" w:rsidRDefault="00EF697F" w:rsidP="00D12C5E">
      <w:pPr>
        <w:pStyle w:val="NormalWeb"/>
        <w:numPr>
          <w:ilvl w:val="0"/>
          <w:numId w:val="2"/>
        </w:numPr>
        <w:spacing w:before="0" w:beforeAutospacing="0" w:after="0" w:afterAutospacing="0"/>
        <w:jc w:val="both"/>
        <w:rPr>
          <w:rFonts w:ascii="Gill Sans MT" w:hAnsi="Gill Sans MT" w:cs="Arial"/>
          <w:color w:val="262626"/>
          <w:sz w:val="22"/>
          <w:szCs w:val="22"/>
        </w:rPr>
      </w:pPr>
      <w:smartTag w:uri="urn:schemas-microsoft-com:office:smarttags" w:element="PersonName">
        <w:r>
          <w:rPr>
            <w:rFonts w:ascii="Gill Sans MT" w:hAnsi="Gill Sans MT" w:cs="Arial"/>
            <w:iCs/>
            <w:color w:val="262626"/>
            <w:sz w:val="22"/>
            <w:szCs w:val="22"/>
          </w:rPr>
          <w:t>Pauline Couture</w:t>
        </w:r>
      </w:smartTag>
      <w:r>
        <w:rPr>
          <w:rFonts w:ascii="Gill Sans MT" w:hAnsi="Gill Sans MT" w:cs="Arial"/>
          <w:iCs/>
          <w:color w:val="262626"/>
          <w:sz w:val="22"/>
          <w:szCs w:val="22"/>
        </w:rPr>
        <w:t xml:space="preserve"> du </w:t>
      </w:r>
      <w:r w:rsidRPr="00531C12">
        <w:rPr>
          <w:rFonts w:ascii="Gill Sans MT" w:hAnsi="Gill Sans MT" w:cs="Arial"/>
          <w:iCs/>
          <w:color w:val="262626"/>
          <w:sz w:val="22"/>
          <w:szCs w:val="22"/>
        </w:rPr>
        <w:t>Groupement des associations des personnes handicapées de la Rive-Sud (G</w:t>
      </w:r>
      <w:smartTag w:uri="urn:schemas-microsoft-com:office:smarttags" w:element="PersonName">
        <w:r w:rsidRPr="00531C12">
          <w:rPr>
            <w:rFonts w:ascii="Gill Sans MT" w:hAnsi="Gill Sans MT" w:cs="Arial"/>
            <w:iCs/>
            <w:color w:val="262626"/>
            <w:sz w:val="22"/>
            <w:szCs w:val="22"/>
          </w:rPr>
          <w:t>APHRS</w:t>
        </w:r>
        <w:r>
          <w:rPr>
            <w:rFonts w:ascii="Gill Sans MT" w:hAnsi="Gill Sans MT" w:cs="Arial"/>
            <w:iCs/>
            <w:color w:val="262626"/>
            <w:sz w:val="22"/>
            <w:szCs w:val="22"/>
          </w:rPr>
          <w:t>M</w:t>
        </w:r>
      </w:smartTag>
      <w:r w:rsidRPr="00531C12">
        <w:rPr>
          <w:rFonts w:ascii="Gill Sans MT" w:hAnsi="Gill Sans MT" w:cs="Arial"/>
          <w:iCs/>
          <w:color w:val="262626"/>
          <w:sz w:val="22"/>
          <w:szCs w:val="22"/>
        </w:rPr>
        <w:t>)</w:t>
      </w:r>
    </w:p>
    <w:p w:rsidR="00EF697F" w:rsidRPr="00531C12" w:rsidRDefault="00EF697F" w:rsidP="004254E1">
      <w:pPr>
        <w:pStyle w:val="NormalWeb"/>
        <w:spacing w:before="0" w:beforeAutospacing="0" w:after="0" w:afterAutospacing="0"/>
        <w:jc w:val="both"/>
        <w:rPr>
          <w:rFonts w:ascii="Gill Sans MT" w:hAnsi="Gill Sans MT" w:cs="Arial"/>
          <w:color w:val="262626"/>
          <w:sz w:val="22"/>
          <w:szCs w:val="22"/>
        </w:rPr>
      </w:pPr>
    </w:p>
    <w:p w:rsidR="00EF697F" w:rsidRPr="00531C12" w:rsidRDefault="00EF697F" w:rsidP="004254E1">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 xml:space="preserve">Le comité insiste pour que tous les parcours de transitions soient pris en compte. Que l'on parle d'un parcours vers l'emploi, vers la continuité scolaire ou encore vers un parcours de participation </w:t>
      </w:r>
      <w:r>
        <w:rPr>
          <w:rFonts w:ascii="Gill Sans MT" w:hAnsi="Gill Sans MT" w:cs="Arial"/>
          <w:color w:val="262626"/>
          <w:sz w:val="22"/>
          <w:szCs w:val="22"/>
        </w:rPr>
        <w:t>sociale</w:t>
      </w:r>
      <w:r w:rsidRPr="00531C12">
        <w:rPr>
          <w:rFonts w:ascii="Gill Sans MT" w:hAnsi="Gill Sans MT" w:cs="Arial"/>
          <w:color w:val="262626"/>
          <w:sz w:val="22"/>
          <w:szCs w:val="22"/>
        </w:rPr>
        <w:t>.</w:t>
      </w:r>
    </w:p>
    <w:p w:rsidR="00EF697F" w:rsidRPr="00531C12" w:rsidRDefault="00EF697F" w:rsidP="004254E1">
      <w:pPr>
        <w:pStyle w:val="NormalWeb"/>
        <w:spacing w:before="0" w:beforeAutospacing="0" w:after="0" w:afterAutospacing="0"/>
        <w:jc w:val="both"/>
        <w:rPr>
          <w:rFonts w:ascii="Gill Sans MT" w:hAnsi="Gill Sans MT" w:cs="Arial"/>
          <w:bCs/>
          <w:color w:val="262626"/>
          <w:sz w:val="22"/>
          <w:szCs w:val="22"/>
        </w:rPr>
      </w:pPr>
    </w:p>
    <w:p w:rsidR="00EF697F" w:rsidRPr="00531C12" w:rsidRDefault="00EF697F">
      <w:pPr>
        <w:spacing w:after="200" w:line="276" w:lineRule="auto"/>
        <w:rPr>
          <w:rFonts w:ascii="Gill Sans MT" w:hAnsi="Gill Sans MT" w:cs="Arial"/>
          <w:b/>
          <w:bCs/>
          <w:smallCaps/>
          <w:color w:val="262626"/>
          <w:sz w:val="22"/>
          <w:szCs w:val="22"/>
        </w:rPr>
      </w:pPr>
      <w:r w:rsidRPr="00531C12">
        <w:rPr>
          <w:rFonts w:ascii="Gill Sans MT" w:hAnsi="Gill Sans MT" w:cs="Arial"/>
          <w:b/>
          <w:bCs/>
          <w:smallCaps/>
          <w:color w:val="262626"/>
          <w:sz w:val="22"/>
          <w:szCs w:val="22"/>
        </w:rPr>
        <w:br w:type="page"/>
      </w:r>
    </w:p>
    <w:p w:rsidR="00EF697F" w:rsidRPr="00531C12" w:rsidRDefault="00EF697F" w:rsidP="00063C1B">
      <w:pPr>
        <w:pStyle w:val="NormalWeb"/>
        <w:spacing w:before="0" w:beforeAutospacing="0" w:after="0" w:afterAutospacing="0"/>
        <w:jc w:val="both"/>
        <w:rPr>
          <w:rFonts w:ascii="Gill Sans MT" w:hAnsi="Gill Sans MT" w:cs="Arial"/>
          <w:b/>
          <w:bCs/>
          <w:smallCaps/>
          <w:color w:val="262626"/>
          <w:sz w:val="22"/>
          <w:szCs w:val="22"/>
        </w:rPr>
      </w:pPr>
      <w:r>
        <w:rPr>
          <w:rFonts w:ascii="Gill Sans MT" w:hAnsi="Gill Sans MT" w:cs="Arial"/>
          <w:b/>
          <w:bCs/>
          <w:smallCaps/>
          <w:color w:val="262626"/>
          <w:sz w:val="22"/>
          <w:szCs w:val="22"/>
        </w:rPr>
        <w:t xml:space="preserve">1.3 </w:t>
      </w:r>
      <w:r w:rsidRPr="00531C12">
        <w:rPr>
          <w:rFonts w:ascii="Gill Sans MT" w:hAnsi="Gill Sans MT" w:cs="Arial"/>
          <w:b/>
          <w:bCs/>
          <w:smallCaps/>
          <w:color w:val="262626"/>
          <w:sz w:val="22"/>
          <w:szCs w:val="22"/>
        </w:rPr>
        <w:t>mandat du comité</w:t>
      </w:r>
    </w:p>
    <w:p w:rsidR="00EF697F" w:rsidRPr="00531C12" w:rsidRDefault="00EF697F" w:rsidP="00063C1B">
      <w:pPr>
        <w:numPr>
          <w:ilvl w:val="0"/>
          <w:numId w:val="1"/>
        </w:numPr>
        <w:spacing w:before="100" w:beforeAutospacing="1" w:after="100" w:afterAutospacing="1"/>
        <w:rPr>
          <w:rFonts w:ascii="Gill Sans MT" w:hAnsi="Gill Sans MT" w:cs="Calibri"/>
          <w:color w:val="262626"/>
          <w:sz w:val="22"/>
          <w:szCs w:val="22"/>
        </w:rPr>
      </w:pPr>
      <w:r w:rsidRPr="00531C12">
        <w:rPr>
          <w:rFonts w:ascii="Gill Sans MT" w:hAnsi="Gill Sans MT" w:cs="Calibri"/>
          <w:iCs/>
          <w:color w:val="262626"/>
          <w:sz w:val="22"/>
          <w:szCs w:val="22"/>
        </w:rPr>
        <w:t>Mettre en place un projet pilote</w:t>
      </w:r>
      <w:r>
        <w:rPr>
          <w:rFonts w:ascii="Gill Sans MT" w:hAnsi="Gill Sans MT" w:cs="Calibri"/>
          <w:iCs/>
          <w:color w:val="262626"/>
          <w:sz w:val="22"/>
          <w:szCs w:val="22"/>
        </w:rPr>
        <w:t xml:space="preserve"> et  a</w:t>
      </w:r>
      <w:r w:rsidRPr="00531C12">
        <w:rPr>
          <w:rFonts w:ascii="Gill Sans MT" w:hAnsi="Gill Sans MT" w:cs="Calibri"/>
          <w:iCs/>
          <w:color w:val="262626"/>
          <w:sz w:val="22"/>
          <w:szCs w:val="22"/>
        </w:rPr>
        <w:t>ssurer des conditions gagnantes</w:t>
      </w:r>
    </w:p>
    <w:p w:rsidR="00EF697F" w:rsidRPr="00531C12" w:rsidRDefault="00EF697F" w:rsidP="003A7E4A">
      <w:pPr>
        <w:numPr>
          <w:ilvl w:val="1"/>
          <w:numId w:val="1"/>
        </w:numPr>
        <w:spacing w:before="100" w:beforeAutospacing="1" w:after="100" w:afterAutospacing="1"/>
        <w:rPr>
          <w:rFonts w:ascii="Gill Sans MT" w:hAnsi="Gill Sans MT" w:cs="Calibri"/>
          <w:iCs/>
          <w:color w:val="262626"/>
          <w:sz w:val="22"/>
          <w:szCs w:val="22"/>
        </w:rPr>
      </w:pPr>
      <w:r w:rsidRPr="00531C12">
        <w:rPr>
          <w:rFonts w:ascii="Gill Sans MT" w:hAnsi="Gill Sans MT" w:cs="Calibri"/>
          <w:iCs/>
          <w:color w:val="262626"/>
          <w:sz w:val="22"/>
          <w:szCs w:val="22"/>
        </w:rPr>
        <w:t>L’élève est placé au cœur de la démarche</w:t>
      </w:r>
    </w:p>
    <w:p w:rsidR="00EF697F" w:rsidRPr="00531C12" w:rsidRDefault="00EF697F" w:rsidP="003A7E4A">
      <w:pPr>
        <w:numPr>
          <w:ilvl w:val="1"/>
          <w:numId w:val="1"/>
        </w:numPr>
        <w:spacing w:before="100" w:beforeAutospacing="1" w:after="100" w:afterAutospacing="1"/>
        <w:rPr>
          <w:rFonts w:ascii="Gill Sans MT" w:hAnsi="Gill Sans MT" w:cs="Calibri"/>
          <w:iCs/>
          <w:color w:val="262626"/>
          <w:sz w:val="22"/>
          <w:szCs w:val="22"/>
        </w:rPr>
      </w:pPr>
      <w:r w:rsidRPr="00531C12">
        <w:rPr>
          <w:rFonts w:ascii="Gill Sans MT" w:hAnsi="Gill Sans MT" w:cs="Calibri"/>
          <w:iCs/>
          <w:color w:val="262626"/>
          <w:sz w:val="22"/>
          <w:szCs w:val="22"/>
        </w:rPr>
        <w:t>Les parents ou les tuteurs sont des partenaires privilégiés</w:t>
      </w:r>
    </w:p>
    <w:p w:rsidR="00EF697F" w:rsidRPr="00531C12" w:rsidRDefault="00EF697F" w:rsidP="003A7E4A">
      <w:pPr>
        <w:numPr>
          <w:ilvl w:val="1"/>
          <w:numId w:val="1"/>
        </w:numPr>
        <w:spacing w:before="100" w:beforeAutospacing="1" w:after="100" w:afterAutospacing="1"/>
        <w:rPr>
          <w:rFonts w:ascii="Gill Sans MT" w:hAnsi="Gill Sans MT" w:cs="Calibri"/>
          <w:iCs/>
          <w:color w:val="262626"/>
          <w:sz w:val="22"/>
          <w:szCs w:val="22"/>
        </w:rPr>
      </w:pPr>
      <w:r w:rsidRPr="00531C12">
        <w:rPr>
          <w:rFonts w:ascii="Gill Sans MT" w:hAnsi="Gill Sans MT" w:cs="Calibri"/>
          <w:iCs/>
          <w:color w:val="262626"/>
          <w:sz w:val="22"/>
          <w:szCs w:val="22"/>
        </w:rPr>
        <w:t>L’élève et sa famille s’impliquent activement</w:t>
      </w:r>
    </w:p>
    <w:p w:rsidR="00EF697F" w:rsidRPr="00531C12" w:rsidRDefault="00EF697F" w:rsidP="003A7E4A">
      <w:pPr>
        <w:numPr>
          <w:ilvl w:val="1"/>
          <w:numId w:val="1"/>
        </w:numPr>
        <w:spacing w:before="100" w:beforeAutospacing="1" w:after="100" w:afterAutospacing="1"/>
        <w:rPr>
          <w:rFonts w:ascii="Gill Sans MT" w:hAnsi="Gill Sans MT" w:cs="Calibri"/>
          <w:iCs/>
          <w:color w:val="262626"/>
          <w:sz w:val="22"/>
          <w:szCs w:val="22"/>
        </w:rPr>
      </w:pPr>
      <w:r w:rsidRPr="00531C12">
        <w:rPr>
          <w:rFonts w:ascii="Gill Sans MT" w:hAnsi="Gill Sans MT" w:cs="Calibri"/>
          <w:iCs/>
          <w:color w:val="262626"/>
          <w:sz w:val="22"/>
          <w:szCs w:val="22"/>
        </w:rPr>
        <w:t>Les priorités d’action à entreprendre sont définis en fonction du rêve de l’élève (tient compte</w:t>
      </w:r>
      <w:r w:rsidRPr="00531C12">
        <w:rPr>
          <w:rFonts w:ascii="Gill Sans MT" w:hAnsi="Gill Sans MT" w:cs="Arial"/>
          <w:sz w:val="22"/>
          <w:szCs w:val="22"/>
        </w:rPr>
        <w:t xml:space="preserve"> des choix et des champs d’intérêt de l’élève) </w:t>
      </w:r>
      <w:r w:rsidRPr="00531C12">
        <w:rPr>
          <w:rFonts w:ascii="Gill Sans MT" w:hAnsi="Gill Sans MT" w:cs="Calibri"/>
          <w:iCs/>
          <w:color w:val="262626"/>
          <w:sz w:val="22"/>
          <w:szCs w:val="22"/>
        </w:rPr>
        <w:t>et non seulement en fonction des services et des ressources disponibles</w:t>
      </w:r>
    </w:p>
    <w:p w:rsidR="00EF697F" w:rsidRPr="00531C12" w:rsidRDefault="00EF697F" w:rsidP="003A7E4A">
      <w:pPr>
        <w:numPr>
          <w:ilvl w:val="1"/>
          <w:numId w:val="1"/>
        </w:numPr>
        <w:spacing w:before="100" w:beforeAutospacing="1" w:after="100" w:afterAutospacing="1"/>
        <w:rPr>
          <w:rFonts w:ascii="Gill Sans MT" w:hAnsi="Gill Sans MT" w:cs="Calibri"/>
          <w:iCs/>
          <w:color w:val="262626"/>
          <w:sz w:val="22"/>
          <w:szCs w:val="22"/>
        </w:rPr>
      </w:pPr>
      <w:r w:rsidRPr="00531C12">
        <w:rPr>
          <w:rFonts w:ascii="Gill Sans MT" w:hAnsi="Gill Sans MT" w:cs="Calibri"/>
          <w:iCs/>
          <w:color w:val="262626"/>
          <w:sz w:val="22"/>
          <w:szCs w:val="22"/>
        </w:rPr>
        <w:t>Concertation des différents partenaires</w:t>
      </w:r>
    </w:p>
    <w:p w:rsidR="00EF697F" w:rsidRPr="00531C12" w:rsidRDefault="00EF697F" w:rsidP="003A7E4A">
      <w:pPr>
        <w:numPr>
          <w:ilvl w:val="1"/>
          <w:numId w:val="1"/>
        </w:numPr>
        <w:spacing w:before="100" w:beforeAutospacing="1" w:after="100" w:afterAutospacing="1"/>
        <w:rPr>
          <w:rFonts w:ascii="Gill Sans MT" w:hAnsi="Gill Sans MT" w:cs="Calibri"/>
          <w:iCs/>
          <w:color w:val="262626"/>
          <w:sz w:val="22"/>
          <w:szCs w:val="22"/>
        </w:rPr>
      </w:pPr>
      <w:r w:rsidRPr="00531C12">
        <w:rPr>
          <w:rFonts w:ascii="Gill Sans MT" w:hAnsi="Gill Sans MT" w:cs="Calibri"/>
          <w:iCs/>
          <w:color w:val="262626"/>
          <w:sz w:val="22"/>
          <w:szCs w:val="22"/>
        </w:rPr>
        <w:t>Une démarche coordonnée et planifiée, collaborative et intégrée au plan d’intervention ou au PSI</w:t>
      </w:r>
    </w:p>
    <w:p w:rsidR="00EF697F" w:rsidRPr="00531C12" w:rsidRDefault="00EF697F" w:rsidP="00063C1B">
      <w:pPr>
        <w:numPr>
          <w:ilvl w:val="0"/>
          <w:numId w:val="1"/>
        </w:numPr>
        <w:spacing w:before="100" w:beforeAutospacing="1" w:after="100" w:afterAutospacing="1"/>
        <w:rPr>
          <w:rFonts w:ascii="Gill Sans MT" w:hAnsi="Gill Sans MT" w:cs="Calibri"/>
          <w:color w:val="262626"/>
          <w:sz w:val="22"/>
          <w:szCs w:val="22"/>
        </w:rPr>
      </w:pPr>
      <w:r w:rsidRPr="00531C12">
        <w:rPr>
          <w:rFonts w:ascii="Gill Sans MT" w:hAnsi="Gill Sans MT" w:cs="Calibri"/>
          <w:iCs/>
          <w:color w:val="262626"/>
          <w:sz w:val="22"/>
          <w:szCs w:val="22"/>
        </w:rPr>
        <w:t>S'assurer que les partenaires soient participants au projet lorsque le besoin se ressent</w:t>
      </w:r>
    </w:p>
    <w:p w:rsidR="00EF697F" w:rsidRPr="00531C12" w:rsidRDefault="00EF697F" w:rsidP="00063C1B">
      <w:pPr>
        <w:numPr>
          <w:ilvl w:val="0"/>
          <w:numId w:val="1"/>
        </w:numPr>
        <w:spacing w:before="100" w:beforeAutospacing="1" w:after="100" w:afterAutospacing="1"/>
        <w:rPr>
          <w:rFonts w:ascii="Gill Sans MT" w:hAnsi="Gill Sans MT" w:cs="Calibri"/>
          <w:color w:val="262626"/>
          <w:sz w:val="22"/>
          <w:szCs w:val="22"/>
        </w:rPr>
      </w:pPr>
      <w:r w:rsidRPr="00531C12">
        <w:rPr>
          <w:rFonts w:ascii="Gill Sans MT" w:hAnsi="Gill Sans MT" w:cs="Calibri"/>
          <w:iCs/>
          <w:color w:val="262626"/>
          <w:sz w:val="22"/>
          <w:szCs w:val="22"/>
        </w:rPr>
        <w:t>Accompagner les équipes écoles </w:t>
      </w:r>
    </w:p>
    <w:p w:rsidR="00EF697F" w:rsidRPr="00531C12" w:rsidRDefault="00EF697F" w:rsidP="00063C1B">
      <w:pPr>
        <w:numPr>
          <w:ilvl w:val="0"/>
          <w:numId w:val="1"/>
        </w:numPr>
        <w:spacing w:before="100" w:beforeAutospacing="1" w:after="100" w:afterAutospacing="1"/>
        <w:rPr>
          <w:rFonts w:ascii="Gill Sans MT" w:hAnsi="Gill Sans MT" w:cs="Calibri"/>
          <w:iCs/>
          <w:color w:val="262626"/>
          <w:sz w:val="22"/>
          <w:szCs w:val="22"/>
        </w:rPr>
      </w:pPr>
      <w:r w:rsidRPr="00531C12">
        <w:rPr>
          <w:rFonts w:ascii="Gill Sans MT" w:hAnsi="Gill Sans MT" w:cs="Calibri"/>
          <w:iCs/>
          <w:color w:val="262626"/>
          <w:sz w:val="22"/>
          <w:szCs w:val="22"/>
        </w:rPr>
        <w:t>Se préoccuper des outils adaptés aux élèves</w:t>
      </w:r>
    </w:p>
    <w:p w:rsidR="00EF697F" w:rsidRPr="00531C12" w:rsidRDefault="00EF697F" w:rsidP="00063C1B">
      <w:pPr>
        <w:numPr>
          <w:ilvl w:val="0"/>
          <w:numId w:val="1"/>
        </w:numPr>
        <w:spacing w:before="100" w:beforeAutospacing="1" w:after="100" w:afterAutospacing="1"/>
        <w:rPr>
          <w:rFonts w:ascii="Gill Sans MT" w:hAnsi="Gill Sans MT" w:cs="Calibri"/>
          <w:color w:val="262626"/>
          <w:sz w:val="22"/>
          <w:szCs w:val="22"/>
        </w:rPr>
      </w:pPr>
      <w:r w:rsidRPr="00531C12">
        <w:rPr>
          <w:rFonts w:ascii="Gill Sans MT" w:hAnsi="Gill Sans MT" w:cs="Calibri"/>
          <w:iCs/>
          <w:color w:val="262626"/>
          <w:sz w:val="22"/>
          <w:szCs w:val="22"/>
        </w:rPr>
        <w:t>Faire les recommandations au comité MELS-MSSS</w:t>
      </w:r>
    </w:p>
    <w:p w:rsidR="00EF697F" w:rsidRDefault="00EF697F" w:rsidP="0026186D">
      <w:pPr>
        <w:rPr>
          <w:rFonts w:ascii="Gill Sans MT" w:hAnsi="Gill Sans MT" w:cs="Arial"/>
          <w:b/>
          <w:bCs/>
          <w:caps/>
          <w:noProof/>
          <w:sz w:val="22"/>
          <w:szCs w:val="22"/>
          <w:lang w:eastAsia="en-US"/>
        </w:rPr>
      </w:pPr>
    </w:p>
    <w:p w:rsidR="00EF697F" w:rsidRDefault="00EF697F" w:rsidP="0026186D">
      <w:pPr>
        <w:rPr>
          <w:rFonts w:ascii="Gill Sans MT" w:hAnsi="Gill Sans MT" w:cs="Arial"/>
          <w:b/>
          <w:bCs/>
          <w:caps/>
          <w:noProof/>
          <w:sz w:val="22"/>
          <w:szCs w:val="22"/>
          <w:lang w:eastAsia="en-US"/>
        </w:rPr>
      </w:pPr>
    </w:p>
    <w:p w:rsidR="00EF697F" w:rsidRDefault="00EF697F" w:rsidP="0026186D">
      <w:pPr>
        <w:rPr>
          <w:rFonts w:ascii="Gill Sans MT" w:hAnsi="Gill Sans MT" w:cs="Arial"/>
          <w:b/>
          <w:bCs/>
          <w:noProof/>
          <w:sz w:val="22"/>
          <w:szCs w:val="22"/>
          <w:lang w:eastAsia="en-US"/>
        </w:rPr>
      </w:pPr>
      <w:r>
        <w:rPr>
          <w:rFonts w:ascii="Gill Sans MT" w:hAnsi="Gill Sans MT" w:cs="Arial"/>
          <w:b/>
          <w:bCs/>
          <w:caps/>
          <w:noProof/>
          <w:sz w:val="22"/>
          <w:szCs w:val="22"/>
          <w:lang w:eastAsia="en-US"/>
        </w:rPr>
        <w:t>2</w:t>
      </w:r>
      <w:r>
        <w:rPr>
          <w:rFonts w:ascii="Gill Sans MT" w:hAnsi="Gill Sans MT"/>
          <w:b/>
          <w:bCs/>
          <w:caps/>
          <w:noProof/>
          <w:sz w:val="22"/>
          <w:szCs w:val="22"/>
          <w:lang w:eastAsia="en-US"/>
        </w:rPr>
        <w:t xml:space="preserve">. </w:t>
      </w:r>
      <w:r w:rsidRPr="0085793D">
        <w:rPr>
          <w:rFonts w:ascii="Gill Sans MT" w:hAnsi="Gill Sans MT"/>
          <w:b/>
          <w:bCs/>
          <w:caps/>
          <w:noProof/>
          <w:sz w:val="22"/>
          <w:szCs w:val="22"/>
          <w:lang w:eastAsia="en-US"/>
        </w:rPr>
        <w:t>Le choix des candidats</w:t>
      </w:r>
      <w:r w:rsidRPr="00B40A31">
        <w:rPr>
          <w:rFonts w:ascii="Gill Sans MT" w:hAnsi="Gill Sans MT" w:cs="Arial"/>
          <w:b/>
          <w:bCs/>
          <w:noProof/>
          <w:sz w:val="22"/>
          <w:szCs w:val="22"/>
          <w:lang w:eastAsia="en-US"/>
        </w:rPr>
        <w:t xml:space="preserve"> </w:t>
      </w:r>
    </w:p>
    <w:p w:rsidR="00EF697F" w:rsidRDefault="00EF697F" w:rsidP="0026186D">
      <w:pPr>
        <w:rPr>
          <w:rFonts w:ascii="Gill Sans MT" w:hAnsi="Gill Sans MT" w:cs="Arial"/>
          <w:b/>
          <w:bCs/>
          <w:noProof/>
          <w:sz w:val="22"/>
          <w:szCs w:val="22"/>
          <w:lang w:eastAsia="en-US"/>
        </w:rPr>
      </w:pPr>
    </w:p>
    <w:p w:rsidR="00EF697F" w:rsidRDefault="00EF697F" w:rsidP="0026186D">
      <w:pPr>
        <w:rPr>
          <w:rFonts w:ascii="Gill Sans MT" w:hAnsi="Gill Sans MT" w:cs="Arial"/>
          <w:bCs/>
          <w:noProof/>
          <w:sz w:val="22"/>
          <w:szCs w:val="22"/>
          <w:lang w:eastAsia="en-US"/>
        </w:rPr>
      </w:pPr>
      <w:r>
        <w:rPr>
          <w:rFonts w:ascii="Gill Sans MT" w:hAnsi="Gill Sans MT" w:cs="Arial"/>
          <w:bCs/>
          <w:noProof/>
          <w:sz w:val="22"/>
          <w:szCs w:val="22"/>
          <w:lang w:eastAsia="en-US"/>
        </w:rPr>
        <w:t>Afin de favoriser la réusite du projet, le nombre d’élèves a été limité à un maximum de 10 participants.</w:t>
      </w:r>
    </w:p>
    <w:p w:rsidR="00EF697F" w:rsidRDefault="00EF697F" w:rsidP="0026186D">
      <w:pPr>
        <w:rPr>
          <w:rFonts w:ascii="Gill Sans MT" w:hAnsi="Gill Sans MT" w:cs="Arial"/>
          <w:bCs/>
          <w:noProof/>
          <w:sz w:val="22"/>
          <w:szCs w:val="22"/>
          <w:lang w:eastAsia="en-US"/>
        </w:rPr>
      </w:pPr>
    </w:p>
    <w:p w:rsidR="00EF697F" w:rsidRDefault="00EF697F" w:rsidP="0026186D">
      <w:pPr>
        <w:rPr>
          <w:rFonts w:ascii="Gill Sans MT" w:hAnsi="Gill Sans MT" w:cs="Arial"/>
          <w:bCs/>
          <w:noProof/>
          <w:sz w:val="22"/>
          <w:szCs w:val="22"/>
          <w:lang w:eastAsia="en-US"/>
        </w:rPr>
      </w:pPr>
      <w:r>
        <w:rPr>
          <w:rFonts w:ascii="Gill Sans MT" w:hAnsi="Gill Sans MT" w:cs="Arial"/>
          <w:bCs/>
          <w:noProof/>
          <w:sz w:val="22"/>
          <w:szCs w:val="22"/>
          <w:lang w:eastAsia="en-US"/>
        </w:rPr>
        <w:t>Les enseignants ont été invité à cibler des élèves qui présentaient le plus de potentialités et choisir parmi des familles impliquées pour faciliter la mise en oeuvre et afin de s’assurer le plus possible  la réussite du projet pilote</w:t>
      </w:r>
    </w:p>
    <w:p w:rsidR="00EF697F" w:rsidRDefault="00EF697F" w:rsidP="0026186D">
      <w:pPr>
        <w:jc w:val="both"/>
        <w:rPr>
          <w:rFonts w:ascii="Calibri" w:hAnsi="Calibri"/>
          <w:sz w:val="22"/>
          <w:szCs w:val="22"/>
          <w:highlight w:val="yellow"/>
        </w:rPr>
      </w:pPr>
    </w:p>
    <w:p w:rsidR="00EF697F" w:rsidRPr="00D11745" w:rsidRDefault="00EF697F" w:rsidP="0026186D">
      <w:pPr>
        <w:jc w:val="both"/>
        <w:rPr>
          <w:rFonts w:ascii="Calibri" w:hAnsi="Calibri"/>
          <w:sz w:val="22"/>
          <w:szCs w:val="22"/>
          <w:highlight w:val="yellow"/>
        </w:rPr>
      </w:pPr>
    </w:p>
    <w:p w:rsidR="00EF697F" w:rsidRPr="00531C12" w:rsidRDefault="00EF697F" w:rsidP="00531C12">
      <w:pPr>
        <w:rPr>
          <w:rFonts w:ascii="Gill Sans MT" w:hAnsi="Gill Sans MT" w:cs="Arial"/>
          <w:b/>
          <w:sz w:val="22"/>
          <w:szCs w:val="22"/>
          <w:lang w:val="fr-FR"/>
        </w:rPr>
      </w:pPr>
    </w:p>
    <w:p w:rsidR="00EF697F" w:rsidRDefault="00EF697F">
      <w:pPr>
        <w:rPr>
          <w:rFonts w:ascii="Gill Sans MT" w:hAnsi="Gill Sans MT"/>
          <w:b/>
          <w:bCs/>
          <w:caps/>
          <w:noProof/>
          <w:sz w:val="22"/>
          <w:szCs w:val="22"/>
          <w:lang w:eastAsia="en-US"/>
        </w:rPr>
      </w:pPr>
      <w:r>
        <w:rPr>
          <w:rFonts w:ascii="Gill Sans MT" w:hAnsi="Gill Sans MT"/>
          <w:sz w:val="22"/>
          <w:szCs w:val="22"/>
        </w:rPr>
        <w:br w:type="page"/>
      </w:r>
    </w:p>
    <w:p w:rsidR="00EF697F" w:rsidRPr="00531C12" w:rsidRDefault="00EF697F" w:rsidP="004254E1">
      <w:pPr>
        <w:pStyle w:val="TDM-Titre"/>
        <w:jc w:val="both"/>
        <w:rPr>
          <w:rFonts w:ascii="Gill Sans MT" w:hAnsi="Gill Sans MT"/>
          <w:sz w:val="22"/>
          <w:szCs w:val="22"/>
        </w:rPr>
      </w:pPr>
      <w:r>
        <w:rPr>
          <w:rFonts w:ascii="Gill Sans MT" w:hAnsi="Gill Sans MT"/>
          <w:sz w:val="22"/>
          <w:szCs w:val="22"/>
        </w:rPr>
        <w:t xml:space="preserve">3. </w:t>
      </w:r>
      <w:r w:rsidRPr="00531C12">
        <w:rPr>
          <w:rFonts w:ascii="Gill Sans MT" w:hAnsi="Gill Sans MT"/>
          <w:sz w:val="22"/>
          <w:szCs w:val="22"/>
        </w:rPr>
        <w:t>le modèle d’intervention du projet</w:t>
      </w:r>
    </w:p>
    <w:p w:rsidR="00EF697F" w:rsidRPr="00531C12" w:rsidRDefault="00EF697F" w:rsidP="004254E1">
      <w:pPr>
        <w:pStyle w:val="TDM-Titre"/>
        <w:jc w:val="both"/>
        <w:rPr>
          <w:rFonts w:ascii="Gill Sans MT" w:hAnsi="Gill Sans MT"/>
          <w:sz w:val="22"/>
          <w:szCs w:val="22"/>
        </w:rPr>
      </w:pPr>
    </w:p>
    <w:p w:rsidR="00EF697F" w:rsidRDefault="00EF697F" w:rsidP="004254E1">
      <w:pPr>
        <w:keepLines/>
        <w:spacing w:after="240"/>
        <w:jc w:val="both"/>
        <w:rPr>
          <w:rFonts w:ascii="Gill Sans MT" w:hAnsi="Gill Sans MT"/>
          <w:b/>
          <w:sz w:val="22"/>
          <w:szCs w:val="22"/>
          <w:lang w:eastAsia="en-US"/>
        </w:rPr>
      </w:pPr>
      <w:r w:rsidRPr="00E334B7">
        <w:rPr>
          <w:rFonts w:ascii="Gill Sans MT" w:hAnsi="Gill Sans MT"/>
          <w:b/>
          <w:sz w:val="22"/>
          <w:szCs w:val="22"/>
          <w:lang w:eastAsia="en-US"/>
        </w:rPr>
        <w:t>Le soutien et les interventions régulières par des personnes ressources</w:t>
      </w:r>
      <w:r w:rsidRPr="00531C12">
        <w:rPr>
          <w:rFonts w:ascii="Gill Sans MT" w:hAnsi="Gill Sans MT"/>
          <w:sz w:val="22"/>
          <w:szCs w:val="22"/>
          <w:lang w:eastAsia="en-US"/>
        </w:rPr>
        <w:t xml:space="preserve"> </w:t>
      </w:r>
      <w:r w:rsidRPr="00E334B7">
        <w:rPr>
          <w:rFonts w:ascii="Gill Sans MT" w:hAnsi="Gill Sans MT"/>
          <w:b/>
          <w:sz w:val="22"/>
          <w:szCs w:val="22"/>
          <w:lang w:eastAsia="en-US"/>
        </w:rPr>
        <w:t>du comité de transition auprès des enseignants/ de l’équipe école/des parents/des élèves/ /des partenaires/des décideurs/ des intervenants du RLS</w:t>
      </w:r>
      <w:r>
        <w:rPr>
          <w:rFonts w:ascii="Gill Sans MT" w:hAnsi="Gill Sans MT"/>
          <w:b/>
          <w:sz w:val="22"/>
          <w:szCs w:val="22"/>
          <w:lang w:eastAsia="en-US"/>
        </w:rPr>
        <w:t> </w:t>
      </w:r>
      <w:r>
        <w:rPr>
          <w:rFonts w:ascii="Gill Sans MT" w:hAnsi="Gill Sans MT"/>
          <w:b/>
          <w:color w:val="FF0000"/>
          <w:sz w:val="22"/>
          <w:szCs w:val="22"/>
          <w:lang w:eastAsia="en-US"/>
        </w:rPr>
        <w:t>:</w:t>
      </w:r>
      <w:r>
        <w:rPr>
          <w:rFonts w:ascii="Gill Sans MT" w:hAnsi="Gill Sans MT"/>
          <w:b/>
          <w:sz w:val="22"/>
          <w:szCs w:val="22"/>
          <w:lang w:eastAsia="en-US"/>
        </w:rPr>
        <w:t xml:space="preserve"> </w:t>
      </w:r>
      <w:r w:rsidRPr="00E334B7">
        <w:rPr>
          <w:rFonts w:ascii="Gill Sans MT" w:hAnsi="Gill Sans MT"/>
          <w:b/>
          <w:sz w:val="22"/>
          <w:szCs w:val="22"/>
          <w:lang w:eastAsia="en-US"/>
        </w:rPr>
        <w:t>un facteur essentiel.</w:t>
      </w:r>
    </w:p>
    <w:p w:rsidR="00EF697F" w:rsidRPr="00E334B7" w:rsidRDefault="00EF697F" w:rsidP="004254E1">
      <w:pPr>
        <w:keepLines/>
        <w:spacing w:after="240"/>
        <w:jc w:val="both"/>
        <w:rPr>
          <w:rFonts w:ascii="Gill Sans MT" w:hAnsi="Gill Sans MT" w:cs="Arial"/>
          <w:b/>
          <w:sz w:val="22"/>
          <w:szCs w:val="22"/>
          <w:lang w:val="fr-FR"/>
        </w:rPr>
      </w:pPr>
      <w:r>
        <w:rPr>
          <w:rFonts w:ascii="Gill Sans MT" w:hAnsi="Gill Sans MT"/>
          <w:b/>
          <w:sz w:val="22"/>
          <w:szCs w:val="22"/>
          <w:lang w:eastAsia="en-US"/>
        </w:rPr>
        <w:t>Le comité transition s’est assuré le soutien de l’équipe TÉVA en Estrie</w:t>
      </w:r>
    </w:p>
    <w:p w:rsidR="00EF697F" w:rsidRPr="00531C12" w:rsidRDefault="00EF697F" w:rsidP="004254E1">
      <w:pPr>
        <w:jc w:val="both"/>
        <w:rPr>
          <w:rFonts w:ascii="Gill Sans MT" w:hAnsi="Gill Sans MT" w:cs="Arial"/>
          <w:sz w:val="22"/>
          <w:szCs w:val="22"/>
        </w:rPr>
      </w:pPr>
      <w:r w:rsidRPr="00531C12">
        <w:rPr>
          <w:rFonts w:ascii="Gill Sans MT" w:hAnsi="Gill Sans MT" w:cs="Arial"/>
          <w:sz w:val="22"/>
          <w:szCs w:val="22"/>
        </w:rPr>
        <w:t>Au cours de la première année d’expérimentation le comité Transition de la TPHRS a :</w:t>
      </w:r>
    </w:p>
    <w:p w:rsidR="00EF697F" w:rsidRPr="00531C12" w:rsidRDefault="00EF697F" w:rsidP="004254E1">
      <w:pPr>
        <w:jc w:val="both"/>
        <w:rPr>
          <w:rFonts w:ascii="Gill Sans MT" w:hAnsi="Gill Sans MT" w:cs="Arial"/>
          <w:sz w:val="22"/>
          <w:szCs w:val="22"/>
        </w:rPr>
      </w:pPr>
    </w:p>
    <w:p w:rsidR="00EF697F" w:rsidRPr="00531C12" w:rsidRDefault="00EF697F" w:rsidP="004254E1">
      <w:pPr>
        <w:numPr>
          <w:ilvl w:val="0"/>
          <w:numId w:val="17"/>
        </w:numPr>
        <w:jc w:val="both"/>
        <w:rPr>
          <w:rFonts w:ascii="Gill Sans MT" w:hAnsi="Gill Sans MT" w:cs="Arial"/>
          <w:sz w:val="22"/>
          <w:szCs w:val="22"/>
        </w:rPr>
      </w:pPr>
      <w:r w:rsidRPr="00531C12">
        <w:rPr>
          <w:rFonts w:ascii="Gill Sans MT" w:hAnsi="Gill Sans MT" w:cs="Arial"/>
          <w:sz w:val="22"/>
          <w:szCs w:val="22"/>
        </w:rPr>
        <w:t xml:space="preserve">Tenu des rencontres d’information avec les écoles De Mortagne, Mont-Bruno et Monseigneur Parent (printemps 2012) Les élèves sont ciblés par école, sauf </w:t>
      </w:r>
      <w:r>
        <w:rPr>
          <w:rFonts w:ascii="Gill Sans MT" w:hAnsi="Gill Sans MT" w:cs="Arial"/>
          <w:sz w:val="22"/>
          <w:szCs w:val="22"/>
        </w:rPr>
        <w:t xml:space="preserve">à </w:t>
      </w:r>
      <w:r w:rsidRPr="00531C12">
        <w:rPr>
          <w:rFonts w:ascii="Gill Sans MT" w:hAnsi="Gill Sans MT" w:cs="Arial"/>
          <w:sz w:val="22"/>
          <w:szCs w:val="22"/>
        </w:rPr>
        <w:t>Mgr Parent.</w:t>
      </w:r>
    </w:p>
    <w:p w:rsidR="00EF697F" w:rsidRPr="00531C12" w:rsidRDefault="00EF697F" w:rsidP="004254E1">
      <w:pPr>
        <w:jc w:val="both"/>
        <w:rPr>
          <w:rFonts w:ascii="Gill Sans MT" w:hAnsi="Gill Sans MT" w:cs="Arial"/>
          <w:sz w:val="22"/>
          <w:szCs w:val="22"/>
        </w:rPr>
      </w:pPr>
    </w:p>
    <w:p w:rsidR="00EF697F" w:rsidRPr="00531C12" w:rsidRDefault="00EF697F" w:rsidP="004254E1">
      <w:pPr>
        <w:numPr>
          <w:ilvl w:val="0"/>
          <w:numId w:val="17"/>
        </w:numPr>
        <w:jc w:val="both"/>
        <w:rPr>
          <w:rFonts w:ascii="Gill Sans MT" w:hAnsi="Gill Sans MT" w:cs="Arial"/>
          <w:sz w:val="22"/>
          <w:szCs w:val="22"/>
        </w:rPr>
      </w:pPr>
      <w:r w:rsidRPr="00531C12">
        <w:rPr>
          <w:rFonts w:ascii="Gill Sans MT" w:hAnsi="Gill Sans MT" w:cs="Arial"/>
          <w:sz w:val="22"/>
          <w:szCs w:val="22"/>
        </w:rPr>
        <w:t xml:space="preserve">Tenu des rencontres d’information préparatoires pour les parents et élèves ciblés  et les partenaires concernés. </w:t>
      </w:r>
    </w:p>
    <w:p w:rsidR="00EF697F" w:rsidRPr="00531C12" w:rsidRDefault="00EF697F" w:rsidP="004254E1">
      <w:pPr>
        <w:jc w:val="both"/>
        <w:rPr>
          <w:rFonts w:ascii="Gill Sans MT" w:hAnsi="Gill Sans MT" w:cs="Arial"/>
          <w:sz w:val="22"/>
          <w:szCs w:val="22"/>
        </w:rPr>
      </w:pPr>
    </w:p>
    <w:p w:rsidR="00EF697F" w:rsidRPr="00531C12" w:rsidRDefault="00EF697F" w:rsidP="004254E1">
      <w:pPr>
        <w:numPr>
          <w:ilvl w:val="0"/>
          <w:numId w:val="17"/>
        </w:numPr>
        <w:jc w:val="both"/>
        <w:rPr>
          <w:rFonts w:ascii="Gill Sans MT" w:hAnsi="Gill Sans MT" w:cs="Arial"/>
          <w:sz w:val="22"/>
          <w:szCs w:val="22"/>
        </w:rPr>
      </w:pPr>
      <w:r w:rsidRPr="00531C12">
        <w:rPr>
          <w:rFonts w:ascii="Gill Sans MT" w:hAnsi="Gill Sans MT" w:cs="Arial"/>
          <w:sz w:val="22"/>
          <w:szCs w:val="22"/>
        </w:rPr>
        <w:t>Créé un dépliant pour les élèves et leurs parents.</w:t>
      </w:r>
    </w:p>
    <w:p w:rsidR="00EF697F" w:rsidRPr="00531C12" w:rsidRDefault="00EF697F" w:rsidP="004254E1">
      <w:pPr>
        <w:jc w:val="both"/>
        <w:rPr>
          <w:rFonts w:ascii="Gill Sans MT" w:hAnsi="Gill Sans MT" w:cs="Arial"/>
          <w:sz w:val="22"/>
          <w:szCs w:val="22"/>
        </w:rPr>
      </w:pPr>
    </w:p>
    <w:p w:rsidR="00EF697F" w:rsidRPr="00531C12" w:rsidRDefault="00EF697F" w:rsidP="004254E1">
      <w:pPr>
        <w:numPr>
          <w:ilvl w:val="0"/>
          <w:numId w:val="17"/>
        </w:numPr>
        <w:jc w:val="both"/>
        <w:rPr>
          <w:rFonts w:ascii="Gill Sans MT" w:hAnsi="Gill Sans MT" w:cs="Arial"/>
          <w:sz w:val="22"/>
          <w:szCs w:val="22"/>
        </w:rPr>
      </w:pPr>
      <w:r>
        <w:rPr>
          <w:rFonts w:ascii="Gill Sans MT" w:hAnsi="Gill Sans MT" w:cs="Arial"/>
          <w:sz w:val="22"/>
          <w:szCs w:val="22"/>
        </w:rPr>
        <w:t>Avisé l</w:t>
      </w:r>
      <w:r w:rsidRPr="00531C12">
        <w:rPr>
          <w:rFonts w:ascii="Gill Sans MT" w:hAnsi="Gill Sans MT" w:cs="Arial"/>
          <w:sz w:val="22"/>
          <w:szCs w:val="22"/>
        </w:rPr>
        <w:t xml:space="preserve">es partenaires </w:t>
      </w:r>
      <w:r>
        <w:rPr>
          <w:rFonts w:ascii="Gill Sans MT" w:hAnsi="Gill Sans MT" w:cs="Arial"/>
          <w:sz w:val="22"/>
          <w:szCs w:val="22"/>
        </w:rPr>
        <w:t xml:space="preserve">du MSSS </w:t>
      </w:r>
      <w:r w:rsidRPr="00531C12">
        <w:rPr>
          <w:rFonts w:ascii="Gill Sans MT" w:hAnsi="Gill Sans MT" w:cs="Arial"/>
          <w:sz w:val="22"/>
          <w:szCs w:val="22"/>
        </w:rPr>
        <w:t>qui gravitent auprès des jeunes</w:t>
      </w:r>
      <w:r>
        <w:rPr>
          <w:rFonts w:ascii="Gill Sans MT" w:hAnsi="Gill Sans MT" w:cs="Arial"/>
          <w:sz w:val="22"/>
          <w:szCs w:val="22"/>
        </w:rPr>
        <w:t xml:space="preserve"> e</w:t>
      </w:r>
      <w:r w:rsidRPr="00531C12">
        <w:rPr>
          <w:rFonts w:ascii="Gill Sans MT" w:hAnsi="Gill Sans MT" w:cs="Arial"/>
          <w:sz w:val="22"/>
          <w:szCs w:val="22"/>
        </w:rPr>
        <w:t>n septembre 2012.</w:t>
      </w:r>
    </w:p>
    <w:p w:rsidR="00EF697F" w:rsidRPr="00531C12" w:rsidRDefault="00EF697F" w:rsidP="004254E1">
      <w:pPr>
        <w:jc w:val="both"/>
        <w:rPr>
          <w:rFonts w:ascii="Gill Sans MT" w:hAnsi="Gill Sans MT" w:cs="Arial"/>
          <w:sz w:val="22"/>
          <w:szCs w:val="22"/>
        </w:rPr>
      </w:pPr>
    </w:p>
    <w:p w:rsidR="00EF697F" w:rsidRPr="00531C12" w:rsidRDefault="00EF697F" w:rsidP="004254E1">
      <w:pPr>
        <w:numPr>
          <w:ilvl w:val="0"/>
          <w:numId w:val="17"/>
        </w:numPr>
        <w:jc w:val="both"/>
        <w:rPr>
          <w:rFonts w:ascii="Gill Sans MT" w:hAnsi="Gill Sans MT" w:cs="Arial"/>
          <w:sz w:val="22"/>
          <w:szCs w:val="22"/>
        </w:rPr>
      </w:pPr>
      <w:r w:rsidRPr="00531C12">
        <w:rPr>
          <w:rFonts w:ascii="Gill Sans MT" w:hAnsi="Gill Sans MT" w:cs="Arial"/>
          <w:sz w:val="22"/>
          <w:szCs w:val="22"/>
        </w:rPr>
        <w:t>Présenté en novembre les rés</w:t>
      </w:r>
      <w:r>
        <w:rPr>
          <w:rFonts w:ascii="Gill Sans MT" w:hAnsi="Gill Sans MT" w:cs="Arial"/>
          <w:sz w:val="22"/>
          <w:szCs w:val="22"/>
        </w:rPr>
        <w:t>ultats du pilote au continuum DI</w:t>
      </w:r>
      <w:r w:rsidRPr="00531C12">
        <w:rPr>
          <w:rFonts w:ascii="Gill Sans MT" w:hAnsi="Gill Sans MT" w:cs="Arial"/>
          <w:sz w:val="22"/>
          <w:szCs w:val="22"/>
        </w:rPr>
        <w:t xml:space="preserve">-TED de </w:t>
      </w:r>
      <w:r>
        <w:rPr>
          <w:rFonts w:ascii="Gill Sans MT" w:hAnsi="Gill Sans MT" w:cs="Arial"/>
          <w:sz w:val="22"/>
          <w:szCs w:val="22"/>
        </w:rPr>
        <w:t>CSSS-</w:t>
      </w:r>
      <w:r w:rsidRPr="00531C12">
        <w:rPr>
          <w:rFonts w:ascii="Gill Sans MT" w:hAnsi="Gill Sans MT" w:cs="Arial"/>
          <w:sz w:val="22"/>
          <w:szCs w:val="22"/>
        </w:rPr>
        <w:t>CCLM.</w:t>
      </w:r>
    </w:p>
    <w:p w:rsidR="00EF697F" w:rsidRPr="00531C12" w:rsidRDefault="00EF697F" w:rsidP="004254E1">
      <w:pPr>
        <w:jc w:val="both"/>
        <w:rPr>
          <w:rFonts w:ascii="Gill Sans MT" w:hAnsi="Gill Sans MT" w:cs="Arial"/>
          <w:sz w:val="22"/>
          <w:szCs w:val="22"/>
        </w:rPr>
      </w:pPr>
    </w:p>
    <w:p w:rsidR="00EF697F" w:rsidRPr="00531C12" w:rsidRDefault="00EF697F" w:rsidP="004254E1">
      <w:pPr>
        <w:numPr>
          <w:ilvl w:val="0"/>
          <w:numId w:val="17"/>
        </w:numPr>
        <w:jc w:val="both"/>
        <w:rPr>
          <w:rFonts w:ascii="Gill Sans MT" w:hAnsi="Gill Sans MT" w:cs="Arial"/>
          <w:sz w:val="22"/>
          <w:szCs w:val="22"/>
        </w:rPr>
      </w:pPr>
      <w:r w:rsidRPr="00531C12">
        <w:rPr>
          <w:rFonts w:ascii="Gill Sans MT" w:hAnsi="Gill Sans MT" w:cs="Arial"/>
          <w:sz w:val="22"/>
          <w:szCs w:val="22"/>
        </w:rPr>
        <w:t>Tenu des rencontres des équipes écoles à l'automne 2012 où un échéancier de mise en œuvre fut  présenté.</w:t>
      </w:r>
      <w:r>
        <w:rPr>
          <w:rFonts w:ascii="Gill Sans MT" w:hAnsi="Gill Sans MT" w:cs="Arial"/>
          <w:sz w:val="22"/>
          <w:szCs w:val="22"/>
        </w:rPr>
        <w:t xml:space="preserve"> (annexe 1)</w:t>
      </w:r>
    </w:p>
    <w:p w:rsidR="00EF697F" w:rsidRPr="00531C12" w:rsidRDefault="00EF697F" w:rsidP="004254E1">
      <w:pPr>
        <w:jc w:val="both"/>
        <w:rPr>
          <w:rFonts w:ascii="Gill Sans MT" w:hAnsi="Gill Sans MT" w:cs="Arial"/>
          <w:sz w:val="22"/>
          <w:szCs w:val="22"/>
        </w:rPr>
      </w:pPr>
    </w:p>
    <w:p w:rsidR="00EF697F" w:rsidRPr="00531C12" w:rsidRDefault="00EF697F" w:rsidP="004254E1">
      <w:pPr>
        <w:numPr>
          <w:ilvl w:val="0"/>
          <w:numId w:val="17"/>
        </w:numPr>
        <w:spacing w:after="200" w:line="276" w:lineRule="auto"/>
        <w:jc w:val="both"/>
        <w:rPr>
          <w:rFonts w:ascii="Gill Sans MT" w:hAnsi="Gill Sans MT" w:cs="Arial"/>
          <w:sz w:val="22"/>
          <w:szCs w:val="22"/>
        </w:rPr>
      </w:pPr>
      <w:r w:rsidRPr="00531C12">
        <w:rPr>
          <w:rFonts w:ascii="Gill Sans MT" w:hAnsi="Gill Sans MT" w:cs="Arial"/>
          <w:sz w:val="22"/>
          <w:szCs w:val="22"/>
        </w:rPr>
        <w:t>Assuré un soutien et un suivi auprès du milieu scolaire tout au long de l’année (personnes ressources).</w:t>
      </w:r>
    </w:p>
    <w:p w:rsidR="00EF697F" w:rsidRPr="00531C12" w:rsidRDefault="00EF697F" w:rsidP="004254E1">
      <w:pPr>
        <w:numPr>
          <w:ilvl w:val="0"/>
          <w:numId w:val="17"/>
        </w:numPr>
        <w:spacing w:after="200" w:line="276" w:lineRule="auto"/>
        <w:jc w:val="both"/>
        <w:rPr>
          <w:rFonts w:ascii="Gill Sans MT" w:hAnsi="Gill Sans MT" w:cs="Arial"/>
          <w:sz w:val="22"/>
          <w:szCs w:val="22"/>
        </w:rPr>
      </w:pPr>
      <w:r w:rsidRPr="00531C12">
        <w:rPr>
          <w:rFonts w:ascii="Gill Sans MT" w:hAnsi="Gill Sans MT" w:cs="Arial"/>
          <w:sz w:val="22"/>
          <w:szCs w:val="22"/>
        </w:rPr>
        <w:t>Fait des représentations auprès des décideurs des différents organismes partenaires.</w:t>
      </w:r>
    </w:p>
    <w:p w:rsidR="00EF697F" w:rsidRPr="00531C12" w:rsidRDefault="00EF697F" w:rsidP="004254E1">
      <w:pPr>
        <w:numPr>
          <w:ilvl w:val="0"/>
          <w:numId w:val="17"/>
        </w:numPr>
        <w:spacing w:after="200" w:line="276" w:lineRule="auto"/>
        <w:jc w:val="both"/>
        <w:rPr>
          <w:rFonts w:ascii="Gill Sans MT" w:hAnsi="Gill Sans MT" w:cs="Calibri"/>
          <w:color w:val="262626"/>
          <w:sz w:val="22"/>
          <w:szCs w:val="22"/>
        </w:rPr>
      </w:pPr>
      <w:r w:rsidRPr="00531C12">
        <w:rPr>
          <w:rFonts w:ascii="Gill Sans MT" w:hAnsi="Gill Sans MT"/>
          <w:sz w:val="22"/>
          <w:szCs w:val="22"/>
        </w:rPr>
        <w:t>Présenté  en mars 2013 le bilan du projet pilote lors de la rencontre annuelle  des partenaires du continuum DI-TED du CSSS Pierre-Boucher.</w:t>
      </w:r>
    </w:p>
    <w:p w:rsidR="00EF697F" w:rsidRDefault="00EF697F" w:rsidP="004254E1">
      <w:pPr>
        <w:pStyle w:val="TDM-Titre"/>
        <w:jc w:val="both"/>
        <w:rPr>
          <w:rFonts w:ascii="Gill Sans MT" w:hAnsi="Gill Sans MT"/>
          <w:sz w:val="22"/>
          <w:szCs w:val="22"/>
        </w:rPr>
      </w:pPr>
    </w:p>
    <w:p w:rsidR="00EF697F" w:rsidRDefault="00EF697F" w:rsidP="004254E1">
      <w:pPr>
        <w:pStyle w:val="TDM-Titre"/>
        <w:jc w:val="both"/>
        <w:rPr>
          <w:rFonts w:ascii="Gill Sans MT" w:hAnsi="Gill Sans MT"/>
          <w:sz w:val="22"/>
          <w:szCs w:val="22"/>
        </w:rPr>
      </w:pPr>
    </w:p>
    <w:p w:rsidR="00EF697F" w:rsidRDefault="00EF697F">
      <w:pPr>
        <w:rPr>
          <w:rFonts w:ascii="Gill Sans MT" w:hAnsi="Gill Sans MT"/>
          <w:b/>
          <w:bCs/>
          <w:caps/>
          <w:noProof/>
          <w:sz w:val="22"/>
          <w:szCs w:val="22"/>
          <w:lang w:eastAsia="en-US"/>
        </w:rPr>
      </w:pPr>
      <w:r>
        <w:rPr>
          <w:rFonts w:ascii="Gill Sans MT" w:hAnsi="Gill Sans MT"/>
          <w:sz w:val="22"/>
          <w:szCs w:val="22"/>
        </w:rPr>
        <w:br w:type="page"/>
      </w:r>
    </w:p>
    <w:p w:rsidR="00EF697F" w:rsidRPr="00531C12" w:rsidRDefault="00EF697F" w:rsidP="00DA425C">
      <w:pPr>
        <w:pStyle w:val="TDM-Titre"/>
        <w:jc w:val="left"/>
        <w:rPr>
          <w:rFonts w:ascii="Gill Sans MT" w:hAnsi="Gill Sans MT"/>
          <w:sz w:val="22"/>
          <w:szCs w:val="22"/>
        </w:rPr>
      </w:pPr>
      <w:r>
        <w:rPr>
          <w:rFonts w:ascii="Gill Sans MT" w:hAnsi="Gill Sans MT"/>
          <w:sz w:val="22"/>
          <w:szCs w:val="22"/>
        </w:rPr>
        <w:t xml:space="preserve">4. LE </w:t>
      </w:r>
      <w:r w:rsidRPr="00DA425C">
        <w:rPr>
          <w:rFonts w:ascii="Gill Sans MT" w:hAnsi="Gill Sans MT"/>
          <w:sz w:val="22"/>
          <w:szCs w:val="22"/>
        </w:rPr>
        <w:t>Plan d’accompagnement</w:t>
      </w:r>
      <w:r>
        <w:rPr>
          <w:rFonts w:ascii="Gill Sans MT" w:hAnsi="Gill Sans MT"/>
          <w:sz w:val="22"/>
          <w:szCs w:val="22"/>
        </w:rPr>
        <w:t xml:space="preserve"> Équipe École 2012-2013</w:t>
      </w:r>
    </w:p>
    <w:tbl>
      <w:tblPr>
        <w:tblpPr w:leftFromText="141" w:rightFromText="141" w:vertAnchor="text" w:horzAnchor="margin" w:tblpXSpec="center" w:tblpY="133"/>
        <w:tblW w:w="5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8"/>
        <w:gridCol w:w="2763"/>
        <w:gridCol w:w="2906"/>
      </w:tblGrid>
      <w:tr w:rsidR="00EF697F" w:rsidTr="00D50EF3">
        <w:trPr>
          <w:trHeight w:val="454"/>
        </w:trPr>
        <w:tc>
          <w:tcPr>
            <w:tcW w:w="2493" w:type="pct"/>
            <w:vAlign w:val="center"/>
          </w:tcPr>
          <w:p w:rsidR="00EF697F" w:rsidRPr="00D50EF3" w:rsidRDefault="00EF697F" w:rsidP="00D50EF3">
            <w:pPr>
              <w:jc w:val="center"/>
              <w:rPr>
                <w:rFonts w:ascii="Gill Sans MT" w:hAnsi="Gill Sans MT"/>
                <w:lang w:eastAsia="en-US"/>
              </w:rPr>
            </w:pPr>
            <w:r w:rsidRPr="00D50EF3">
              <w:rPr>
                <w:rFonts w:ascii="Gill Sans MT" w:hAnsi="Gill Sans MT"/>
                <w:sz w:val="22"/>
                <w:szCs w:val="22"/>
                <w:lang w:eastAsia="en-US"/>
              </w:rPr>
              <w:t>Actions</w:t>
            </w:r>
          </w:p>
        </w:tc>
        <w:tc>
          <w:tcPr>
            <w:tcW w:w="1222" w:type="pct"/>
            <w:vAlign w:val="center"/>
          </w:tcPr>
          <w:p w:rsidR="00EF697F" w:rsidRDefault="00EF697F" w:rsidP="00D50EF3">
            <w:pPr>
              <w:jc w:val="center"/>
              <w:rPr>
                <w:rFonts w:ascii="Gill Sans MT" w:hAnsi="Gill Sans MT"/>
                <w:lang w:eastAsia="en-US"/>
              </w:rPr>
            </w:pPr>
            <w:r w:rsidRPr="00D50EF3">
              <w:rPr>
                <w:rFonts w:ascii="Gill Sans MT" w:hAnsi="Gill Sans MT"/>
                <w:sz w:val="22"/>
                <w:szCs w:val="22"/>
                <w:lang w:eastAsia="en-US"/>
              </w:rPr>
              <w:t>Responsable</w:t>
            </w:r>
            <w:r>
              <w:rPr>
                <w:rFonts w:ascii="Gill Sans MT" w:hAnsi="Gill Sans MT"/>
                <w:sz w:val="22"/>
                <w:szCs w:val="22"/>
                <w:lang w:eastAsia="en-US"/>
              </w:rPr>
              <w:t>s /</w:t>
            </w:r>
          </w:p>
          <w:p w:rsidR="00EF697F" w:rsidRPr="00D50EF3" w:rsidRDefault="00EF697F" w:rsidP="00D50EF3">
            <w:pPr>
              <w:jc w:val="center"/>
              <w:rPr>
                <w:rFonts w:ascii="Gill Sans MT" w:hAnsi="Gill Sans MT"/>
                <w:lang w:eastAsia="en-US"/>
              </w:rPr>
            </w:pPr>
            <w:r>
              <w:rPr>
                <w:rFonts w:ascii="Gill Sans MT" w:hAnsi="Gill Sans MT"/>
                <w:sz w:val="22"/>
                <w:szCs w:val="22"/>
                <w:lang w:eastAsia="en-US"/>
              </w:rPr>
              <w:t xml:space="preserve"> Collaborateurs </w:t>
            </w:r>
          </w:p>
        </w:tc>
        <w:tc>
          <w:tcPr>
            <w:tcW w:w="1285" w:type="pct"/>
            <w:vAlign w:val="center"/>
          </w:tcPr>
          <w:p w:rsidR="00EF697F" w:rsidRPr="00D50EF3" w:rsidRDefault="00EF697F" w:rsidP="00D50EF3">
            <w:pPr>
              <w:jc w:val="center"/>
              <w:rPr>
                <w:lang w:eastAsia="en-US"/>
              </w:rPr>
            </w:pPr>
            <w:r w:rsidRPr="00D50EF3">
              <w:rPr>
                <w:rFonts w:ascii="Gill Sans MT" w:hAnsi="Gill Sans MT"/>
                <w:sz w:val="22"/>
                <w:szCs w:val="22"/>
                <w:lang w:eastAsia="en-US"/>
              </w:rPr>
              <w:t>Échéancier</w:t>
            </w:r>
          </w:p>
        </w:tc>
      </w:tr>
      <w:tr w:rsidR="00EF697F" w:rsidTr="000873D6">
        <w:trPr>
          <w:trHeight w:val="1318"/>
        </w:trPr>
        <w:tc>
          <w:tcPr>
            <w:tcW w:w="2493" w:type="pct"/>
            <w:vAlign w:val="center"/>
          </w:tcPr>
          <w:p w:rsidR="00EF697F" w:rsidRPr="00D50EF3" w:rsidRDefault="00EF697F" w:rsidP="00D50EF3">
            <w:pPr>
              <w:rPr>
                <w:rFonts w:ascii="Gill Sans MT" w:hAnsi="Gill Sans MT" w:cs="Arial"/>
                <w:szCs w:val="20"/>
                <w:lang w:eastAsia="en-US"/>
              </w:rPr>
            </w:pPr>
            <w:r w:rsidRPr="00D50EF3">
              <w:rPr>
                <w:rFonts w:ascii="Gill Sans MT" w:hAnsi="Gill Sans MT" w:cs="Arial"/>
                <w:b/>
                <w:color w:val="000000"/>
                <w:kern w:val="24"/>
                <w:sz w:val="22"/>
                <w:szCs w:val="20"/>
                <w:lang w:eastAsia="en-US"/>
              </w:rPr>
              <w:t>1</w:t>
            </w:r>
            <w:r w:rsidRPr="00D50EF3">
              <w:rPr>
                <w:rFonts w:ascii="Gill Sans MT" w:hAnsi="Gill Sans MT" w:cs="Arial"/>
                <w:color w:val="000000"/>
                <w:kern w:val="24"/>
                <w:sz w:val="22"/>
                <w:szCs w:val="20"/>
                <w:lang w:eastAsia="en-US"/>
              </w:rPr>
              <w:t>- Présenter la démarche aux parents et aux élèves concernés.</w:t>
            </w:r>
          </w:p>
          <w:p w:rsidR="00EF697F" w:rsidRPr="00D50EF3" w:rsidRDefault="00EF697F" w:rsidP="00D50EF3">
            <w:pPr>
              <w:ind w:left="142"/>
              <w:rPr>
                <w:rFonts w:ascii="Gill Sans MT" w:hAnsi="Gill Sans MT" w:cs="Arial"/>
                <w:color w:val="262626"/>
              </w:rPr>
            </w:pPr>
            <w:r w:rsidRPr="00D50EF3">
              <w:rPr>
                <w:rFonts w:ascii="Gill Sans MT" w:hAnsi="Gill Sans MT" w:cs="Arial"/>
                <w:color w:val="262626"/>
                <w:sz w:val="22"/>
                <w:szCs w:val="22"/>
              </w:rPr>
              <w:t>-</w:t>
            </w:r>
            <w:r w:rsidRPr="00D50EF3">
              <w:rPr>
                <w:rFonts w:ascii="Gill Sans MT" w:hAnsi="Gill Sans MT" w:cs="Arial"/>
                <w:color w:val="000000"/>
                <w:kern w:val="24"/>
                <w:sz w:val="22"/>
                <w:szCs w:val="20"/>
                <w:lang w:eastAsia="en-US"/>
              </w:rPr>
              <w:t>Précisions</w:t>
            </w:r>
            <w:r w:rsidRPr="00D50EF3">
              <w:rPr>
                <w:rFonts w:ascii="Gill Sans MT" w:hAnsi="Gill Sans MT" w:cs="Arial"/>
                <w:color w:val="262626"/>
                <w:sz w:val="22"/>
                <w:szCs w:val="22"/>
              </w:rPr>
              <w:t xml:space="preserve"> des objectifs et des rôles de chacun</w:t>
            </w:r>
          </w:p>
        </w:tc>
        <w:tc>
          <w:tcPr>
            <w:tcW w:w="1222" w:type="pct"/>
            <w:vAlign w:val="center"/>
          </w:tcPr>
          <w:p w:rsidR="00EF697F" w:rsidRPr="00C82DA3" w:rsidRDefault="00EF697F" w:rsidP="000E12AD">
            <w:pPr>
              <w:ind w:left="360"/>
              <w:contextualSpacing/>
              <w:rPr>
                <w:rFonts w:ascii="Gill Sans MT" w:hAnsi="Gill Sans MT" w:cs="Arial"/>
                <w:b/>
                <w:color w:val="000000"/>
                <w:kern w:val="24"/>
                <w:sz w:val="20"/>
                <w:szCs w:val="20"/>
                <w:lang w:eastAsia="en-US"/>
              </w:rPr>
            </w:pPr>
            <w:r w:rsidRPr="00C82DA3">
              <w:rPr>
                <w:rFonts w:ascii="Gill Sans MT" w:hAnsi="Gill Sans MT"/>
                <w:b/>
                <w:sz w:val="22"/>
                <w:szCs w:val="22"/>
                <w:lang w:eastAsia="en-US"/>
              </w:rPr>
              <w:t>Responsable</w:t>
            </w:r>
            <w:r>
              <w:rPr>
                <w:rFonts w:ascii="Gill Sans MT" w:hAnsi="Gill Sans MT"/>
                <w:b/>
                <w:sz w:val="22"/>
                <w:szCs w:val="22"/>
                <w:lang w:eastAsia="en-US"/>
              </w:rPr>
              <w:t>s</w:t>
            </w:r>
          </w:p>
          <w:p w:rsidR="00EF697F" w:rsidRDefault="00EF697F" w:rsidP="000E12AD">
            <w:pPr>
              <w:ind w:left="360"/>
              <w:contextualSpacing/>
              <w:rPr>
                <w:rFonts w:ascii="Gill Sans MT" w:hAnsi="Gill Sans MT" w:cs="Arial"/>
                <w:color w:val="000000"/>
                <w:kern w:val="24"/>
                <w:sz w:val="20"/>
                <w:szCs w:val="20"/>
                <w:lang w:eastAsia="en-US"/>
              </w:rPr>
            </w:pPr>
            <w:r>
              <w:rPr>
                <w:rFonts w:ascii="Gill Sans MT" w:hAnsi="Gill Sans MT" w:cs="Arial"/>
                <w:color w:val="000000"/>
                <w:kern w:val="24"/>
                <w:sz w:val="20"/>
                <w:szCs w:val="20"/>
                <w:lang w:eastAsia="en-US"/>
              </w:rPr>
              <w:t>Membre du comité</w:t>
            </w:r>
          </w:p>
          <w:p w:rsidR="00EF697F" w:rsidRDefault="00EF697F" w:rsidP="000E12AD">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 xml:space="preserve">Transition </w:t>
            </w:r>
          </w:p>
          <w:p w:rsidR="00EF697F" w:rsidRPr="00D50EF3" w:rsidRDefault="00EF697F" w:rsidP="000E12AD">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Direction</w:t>
            </w:r>
          </w:p>
          <w:p w:rsidR="00EF697F" w:rsidRPr="000873D6" w:rsidRDefault="00EF697F" w:rsidP="000E12AD">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Enseignant</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(e</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w:t>
            </w:r>
          </w:p>
        </w:tc>
        <w:tc>
          <w:tcPr>
            <w:tcW w:w="1285" w:type="pct"/>
            <w:vAlign w:val="center"/>
          </w:tcPr>
          <w:p w:rsidR="00EF697F" w:rsidRPr="00D50EF3" w:rsidRDefault="00EF697F" w:rsidP="00D50EF3">
            <w:pPr>
              <w:rPr>
                <w:sz w:val="20"/>
                <w:lang w:eastAsia="en-US"/>
              </w:rPr>
            </w:pPr>
            <w:r w:rsidRPr="00D50EF3">
              <w:rPr>
                <w:rFonts w:ascii="Candara" w:hAnsi="Candara" w:cs="Arial"/>
                <w:bCs/>
                <w:color w:val="000000"/>
                <w:kern w:val="24"/>
                <w:sz w:val="20"/>
                <w:szCs w:val="22"/>
                <w:lang w:eastAsia="en-US"/>
              </w:rPr>
              <w:t>En début d’année scolaire en vue de l’actualisation du plan pour la prochaine année scolaire</w:t>
            </w:r>
          </w:p>
        </w:tc>
      </w:tr>
      <w:tr w:rsidR="00EF697F" w:rsidTr="000E12AD">
        <w:trPr>
          <w:trHeight w:val="842"/>
        </w:trPr>
        <w:tc>
          <w:tcPr>
            <w:tcW w:w="2493" w:type="pct"/>
            <w:vAlign w:val="center"/>
          </w:tcPr>
          <w:p w:rsidR="00EF697F" w:rsidRPr="00D50EF3" w:rsidRDefault="00EF697F" w:rsidP="00D50EF3">
            <w:pPr>
              <w:rPr>
                <w:rFonts w:ascii="Gill Sans MT" w:hAnsi="Gill Sans MT"/>
                <w:szCs w:val="20"/>
                <w:lang w:eastAsia="en-US"/>
              </w:rPr>
            </w:pPr>
            <w:r w:rsidRPr="00D50EF3">
              <w:rPr>
                <w:rFonts w:ascii="Gill Sans MT" w:hAnsi="Gill Sans MT" w:cs="Arial"/>
                <w:b/>
                <w:color w:val="000000"/>
                <w:kern w:val="24"/>
                <w:sz w:val="22"/>
                <w:szCs w:val="20"/>
                <w:lang w:eastAsia="en-US"/>
              </w:rPr>
              <w:t>2</w:t>
            </w:r>
            <w:r w:rsidRPr="00D50EF3">
              <w:rPr>
                <w:rFonts w:ascii="Gill Sans MT" w:hAnsi="Gill Sans MT" w:cs="Arial"/>
                <w:color w:val="000000"/>
                <w:kern w:val="24"/>
                <w:sz w:val="22"/>
                <w:szCs w:val="20"/>
                <w:lang w:eastAsia="en-US"/>
              </w:rPr>
              <w:t>- Distribuer les questionnaires aux élèves et aux parents intéressés par la démarche.</w:t>
            </w:r>
          </w:p>
        </w:tc>
        <w:tc>
          <w:tcPr>
            <w:tcW w:w="1222" w:type="pct"/>
            <w:vAlign w:val="center"/>
          </w:tcPr>
          <w:p w:rsidR="00EF697F" w:rsidRDefault="00EF697F" w:rsidP="00737033">
            <w:pPr>
              <w:ind w:left="360"/>
              <w:contextualSpacing/>
              <w:rPr>
                <w:rFonts w:ascii="Gill Sans MT" w:hAnsi="Gill Sans MT" w:cs="Arial"/>
                <w:color w:val="000000"/>
                <w:kern w:val="24"/>
                <w:sz w:val="20"/>
                <w:szCs w:val="20"/>
                <w:lang w:eastAsia="en-US"/>
              </w:rPr>
            </w:pPr>
            <w:r w:rsidRPr="00C82DA3">
              <w:rPr>
                <w:rFonts w:ascii="Gill Sans MT" w:hAnsi="Gill Sans MT"/>
                <w:b/>
                <w:sz w:val="22"/>
                <w:szCs w:val="22"/>
                <w:lang w:eastAsia="en-US"/>
              </w:rPr>
              <w:t>Responsable</w:t>
            </w:r>
            <w:r>
              <w:rPr>
                <w:rFonts w:ascii="Gill Sans MT" w:hAnsi="Gill Sans MT"/>
                <w:b/>
                <w:sz w:val="22"/>
                <w:szCs w:val="22"/>
                <w:lang w:eastAsia="en-US"/>
              </w:rPr>
              <w:t>s</w:t>
            </w:r>
          </w:p>
          <w:p w:rsidR="00EF697F" w:rsidRPr="00D50EF3" w:rsidRDefault="00EF697F" w:rsidP="00737033">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Enseignan</w:t>
            </w:r>
            <w:r>
              <w:rPr>
                <w:rFonts w:ascii="Gill Sans MT" w:hAnsi="Gill Sans MT" w:cs="Arial"/>
                <w:color w:val="000000"/>
                <w:kern w:val="24"/>
                <w:sz w:val="20"/>
                <w:szCs w:val="20"/>
                <w:lang w:eastAsia="en-US"/>
              </w:rPr>
              <w:t>ts</w:t>
            </w:r>
            <w:r w:rsidRPr="00D50EF3">
              <w:rPr>
                <w:rFonts w:ascii="Gill Sans MT" w:hAnsi="Gill Sans MT" w:cs="Arial"/>
                <w:color w:val="000000"/>
                <w:kern w:val="24"/>
                <w:sz w:val="20"/>
                <w:szCs w:val="20"/>
                <w:lang w:eastAsia="en-US"/>
              </w:rPr>
              <w:t>(e</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w:t>
            </w:r>
          </w:p>
          <w:p w:rsidR="00EF697F" w:rsidRPr="00D50EF3" w:rsidRDefault="00EF697F" w:rsidP="00737033">
            <w:pPr>
              <w:ind w:left="360"/>
              <w:contextualSpacing/>
              <w:rPr>
                <w:rFonts w:ascii="Gill Sans MT" w:hAnsi="Gill Sans MT" w:cs="Arial"/>
                <w:color w:val="000000"/>
                <w:kern w:val="24"/>
                <w:sz w:val="20"/>
                <w:szCs w:val="20"/>
                <w:lang w:eastAsia="en-US"/>
              </w:rPr>
            </w:pPr>
          </w:p>
        </w:tc>
        <w:tc>
          <w:tcPr>
            <w:tcW w:w="1285" w:type="pct"/>
            <w:vAlign w:val="center"/>
          </w:tcPr>
          <w:p w:rsidR="00EF697F" w:rsidRPr="00D50EF3" w:rsidRDefault="00EF697F" w:rsidP="00D50EF3">
            <w:pPr>
              <w:rPr>
                <w:rFonts w:ascii="Arial" w:hAnsi="Arial" w:cs="Arial"/>
                <w:sz w:val="20"/>
                <w:lang w:eastAsia="en-US"/>
              </w:rPr>
            </w:pPr>
            <w:r w:rsidRPr="00D50EF3">
              <w:rPr>
                <w:rFonts w:ascii="Candara" w:hAnsi="Candara" w:cs="Arial"/>
                <w:bCs/>
                <w:color w:val="000000"/>
                <w:kern w:val="24"/>
                <w:sz w:val="20"/>
                <w:szCs w:val="22"/>
                <w:lang w:eastAsia="en-US"/>
              </w:rPr>
              <w:t xml:space="preserve">Suite à la rencontre </w:t>
            </w:r>
          </w:p>
          <w:p w:rsidR="00EF697F" w:rsidRPr="00D50EF3" w:rsidRDefault="00EF697F" w:rsidP="00D50EF3">
            <w:pPr>
              <w:rPr>
                <w:sz w:val="20"/>
                <w:lang w:eastAsia="en-US"/>
              </w:rPr>
            </w:pPr>
          </w:p>
        </w:tc>
      </w:tr>
      <w:tr w:rsidR="00EF697F" w:rsidTr="000E12AD">
        <w:trPr>
          <w:trHeight w:val="1123"/>
        </w:trPr>
        <w:tc>
          <w:tcPr>
            <w:tcW w:w="2493" w:type="pct"/>
            <w:vAlign w:val="center"/>
          </w:tcPr>
          <w:p w:rsidR="00EF697F" w:rsidRPr="00D50EF3" w:rsidRDefault="00EF697F" w:rsidP="00D50EF3">
            <w:pPr>
              <w:rPr>
                <w:rFonts w:ascii="Gill Sans MT" w:hAnsi="Gill Sans MT"/>
                <w:szCs w:val="20"/>
                <w:lang w:eastAsia="en-US"/>
              </w:rPr>
            </w:pPr>
            <w:r w:rsidRPr="00D50EF3">
              <w:rPr>
                <w:rFonts w:ascii="Gill Sans MT" w:hAnsi="Gill Sans MT" w:cs="Arial"/>
                <w:b/>
                <w:color w:val="000000"/>
                <w:kern w:val="24"/>
                <w:sz w:val="22"/>
                <w:szCs w:val="20"/>
                <w:lang w:eastAsia="en-US"/>
              </w:rPr>
              <w:t>3</w:t>
            </w:r>
            <w:r w:rsidRPr="00D50EF3">
              <w:rPr>
                <w:rFonts w:ascii="Gill Sans MT" w:hAnsi="Gill Sans MT" w:cs="Arial"/>
                <w:b/>
                <w:bCs/>
                <w:kern w:val="24"/>
                <w:sz w:val="22"/>
                <w:szCs w:val="20"/>
                <w:lang w:eastAsia="en-US"/>
              </w:rPr>
              <w:t xml:space="preserve">- </w:t>
            </w:r>
            <w:r w:rsidRPr="00D50EF3">
              <w:rPr>
                <w:rFonts w:ascii="Gill Sans MT" w:hAnsi="Gill Sans MT" w:cs="Arial"/>
                <w:bCs/>
                <w:kern w:val="24"/>
                <w:sz w:val="22"/>
                <w:szCs w:val="20"/>
                <w:lang w:eastAsia="en-US"/>
              </w:rPr>
              <w:t>Compléter le questionnaire</w:t>
            </w:r>
          </w:p>
        </w:tc>
        <w:tc>
          <w:tcPr>
            <w:tcW w:w="1222" w:type="pct"/>
            <w:vAlign w:val="center"/>
          </w:tcPr>
          <w:p w:rsidR="00EF697F" w:rsidRDefault="00EF697F" w:rsidP="00737033">
            <w:pPr>
              <w:ind w:left="360"/>
              <w:contextualSpacing/>
              <w:rPr>
                <w:rFonts w:ascii="Gill Sans MT" w:hAnsi="Gill Sans MT" w:cs="Arial"/>
                <w:color w:val="000000"/>
                <w:kern w:val="24"/>
                <w:sz w:val="20"/>
                <w:szCs w:val="20"/>
                <w:lang w:eastAsia="en-US"/>
              </w:rPr>
            </w:pPr>
            <w:r w:rsidRPr="00C82DA3">
              <w:rPr>
                <w:rFonts w:ascii="Gill Sans MT" w:hAnsi="Gill Sans MT"/>
                <w:b/>
                <w:sz w:val="22"/>
                <w:szCs w:val="22"/>
                <w:lang w:eastAsia="en-US"/>
              </w:rPr>
              <w:t>Responsable</w:t>
            </w:r>
            <w:r>
              <w:rPr>
                <w:rFonts w:ascii="Gill Sans MT" w:hAnsi="Gill Sans MT"/>
                <w:b/>
                <w:sz w:val="22"/>
                <w:szCs w:val="22"/>
                <w:lang w:eastAsia="en-US"/>
              </w:rPr>
              <w:t>s</w:t>
            </w:r>
          </w:p>
          <w:p w:rsidR="00EF697F" w:rsidRDefault="00EF697F" w:rsidP="00737033">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Enseignant</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(e</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w:t>
            </w:r>
          </w:p>
          <w:p w:rsidR="00EF697F" w:rsidRDefault="00EF697F" w:rsidP="00737033">
            <w:pPr>
              <w:ind w:left="360"/>
              <w:contextualSpacing/>
              <w:rPr>
                <w:rFonts w:ascii="Gill Sans MT" w:hAnsi="Gill Sans MT" w:cs="Arial"/>
                <w:color w:val="000000"/>
                <w:kern w:val="24"/>
                <w:sz w:val="20"/>
                <w:szCs w:val="20"/>
                <w:lang w:eastAsia="en-US"/>
              </w:rPr>
            </w:pPr>
            <w:r>
              <w:rPr>
                <w:rFonts w:ascii="Gill Sans MT" w:hAnsi="Gill Sans MT" w:cs="Arial"/>
                <w:color w:val="000000"/>
                <w:kern w:val="24"/>
                <w:sz w:val="20"/>
                <w:szCs w:val="20"/>
                <w:lang w:eastAsia="en-US"/>
              </w:rPr>
              <w:t>Parents</w:t>
            </w:r>
          </w:p>
          <w:p w:rsidR="00EF697F" w:rsidRPr="00D50EF3" w:rsidRDefault="00EF697F" w:rsidP="00737033">
            <w:pPr>
              <w:ind w:left="360"/>
              <w:contextualSpacing/>
              <w:rPr>
                <w:rFonts w:ascii="Gill Sans MT" w:hAnsi="Gill Sans MT" w:cs="Arial"/>
                <w:color w:val="000000"/>
                <w:kern w:val="24"/>
                <w:sz w:val="20"/>
                <w:szCs w:val="20"/>
                <w:lang w:eastAsia="en-US"/>
              </w:rPr>
            </w:pPr>
            <w:r>
              <w:rPr>
                <w:rFonts w:ascii="Gill Sans MT" w:hAnsi="Gill Sans MT" w:cs="Arial"/>
                <w:color w:val="000000"/>
                <w:kern w:val="24"/>
                <w:sz w:val="20"/>
                <w:szCs w:val="20"/>
                <w:lang w:eastAsia="en-US"/>
              </w:rPr>
              <w:t>Élèves</w:t>
            </w:r>
          </w:p>
        </w:tc>
        <w:tc>
          <w:tcPr>
            <w:tcW w:w="1285" w:type="pct"/>
            <w:vAlign w:val="center"/>
          </w:tcPr>
          <w:p w:rsidR="00EF697F" w:rsidRPr="00D50EF3" w:rsidRDefault="00EF697F" w:rsidP="00D50EF3">
            <w:pPr>
              <w:rPr>
                <w:sz w:val="20"/>
                <w:lang w:eastAsia="en-US"/>
              </w:rPr>
            </w:pPr>
            <w:r w:rsidRPr="00D50EF3">
              <w:rPr>
                <w:rFonts w:ascii="Candara" w:hAnsi="Candara" w:cs="Arial"/>
                <w:bCs/>
                <w:kern w:val="24"/>
                <w:sz w:val="20"/>
                <w:szCs w:val="22"/>
                <w:lang w:eastAsia="en-US"/>
              </w:rPr>
              <w:t>automne 2012</w:t>
            </w:r>
          </w:p>
        </w:tc>
      </w:tr>
      <w:tr w:rsidR="00EF697F" w:rsidTr="000E12AD">
        <w:trPr>
          <w:trHeight w:val="709"/>
        </w:trPr>
        <w:tc>
          <w:tcPr>
            <w:tcW w:w="2493" w:type="pct"/>
            <w:vAlign w:val="center"/>
          </w:tcPr>
          <w:p w:rsidR="00EF697F" w:rsidRPr="00D50EF3" w:rsidRDefault="00EF697F" w:rsidP="00D50EF3">
            <w:pPr>
              <w:rPr>
                <w:rFonts w:ascii="Gill Sans MT" w:hAnsi="Gill Sans MT"/>
                <w:szCs w:val="20"/>
                <w:lang w:eastAsia="en-US"/>
              </w:rPr>
            </w:pPr>
            <w:r w:rsidRPr="00D50EF3">
              <w:rPr>
                <w:rFonts w:ascii="Gill Sans MT" w:hAnsi="Gill Sans MT" w:cs="Arial"/>
                <w:b/>
                <w:color w:val="000000"/>
                <w:kern w:val="24"/>
                <w:sz w:val="22"/>
                <w:szCs w:val="20"/>
                <w:lang w:eastAsia="en-US"/>
              </w:rPr>
              <w:t>4</w:t>
            </w:r>
            <w:r w:rsidRPr="00D50EF3">
              <w:rPr>
                <w:rFonts w:ascii="Gill Sans MT" w:hAnsi="Gill Sans MT" w:cs="Arial"/>
                <w:color w:val="000000"/>
                <w:kern w:val="24"/>
                <w:sz w:val="22"/>
                <w:szCs w:val="20"/>
                <w:lang w:eastAsia="en-US"/>
              </w:rPr>
              <w:t xml:space="preserve">- </w:t>
            </w:r>
            <w:r w:rsidRPr="00D50EF3">
              <w:rPr>
                <w:rFonts w:ascii="Gill Sans MT" w:hAnsi="Gill Sans MT" w:cs="Arial"/>
                <w:bCs/>
                <w:kern w:val="24"/>
                <w:sz w:val="22"/>
                <w:szCs w:val="20"/>
                <w:lang w:eastAsia="en-US"/>
              </w:rPr>
              <w:t>Soutenir</w:t>
            </w:r>
            <w:r w:rsidRPr="00D50EF3">
              <w:rPr>
                <w:rFonts w:ascii="Gill Sans MT" w:hAnsi="Gill Sans MT" w:cs="Arial"/>
                <w:color w:val="000000"/>
                <w:kern w:val="24"/>
                <w:sz w:val="22"/>
                <w:szCs w:val="20"/>
                <w:lang w:eastAsia="en-US"/>
              </w:rPr>
              <w:t xml:space="preserve"> l’élève pour compléter son questionnaire.</w:t>
            </w:r>
          </w:p>
        </w:tc>
        <w:tc>
          <w:tcPr>
            <w:tcW w:w="1222" w:type="pct"/>
            <w:vAlign w:val="center"/>
          </w:tcPr>
          <w:p w:rsidR="00EF697F" w:rsidRDefault="00EF697F" w:rsidP="00737033">
            <w:pPr>
              <w:ind w:left="360"/>
              <w:contextualSpacing/>
              <w:rPr>
                <w:rFonts w:ascii="Gill Sans MT" w:hAnsi="Gill Sans MT" w:cs="Arial"/>
                <w:color w:val="000000"/>
                <w:kern w:val="24"/>
                <w:sz w:val="20"/>
                <w:szCs w:val="20"/>
                <w:lang w:eastAsia="en-US"/>
              </w:rPr>
            </w:pPr>
            <w:r w:rsidRPr="00C82DA3">
              <w:rPr>
                <w:rFonts w:ascii="Gill Sans MT" w:hAnsi="Gill Sans MT"/>
                <w:b/>
                <w:sz w:val="22"/>
                <w:szCs w:val="22"/>
                <w:lang w:eastAsia="en-US"/>
              </w:rPr>
              <w:t>Responsable</w:t>
            </w:r>
          </w:p>
          <w:p w:rsidR="00EF697F" w:rsidRPr="00D50EF3" w:rsidRDefault="00EF697F" w:rsidP="00737033">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Intervenant</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(e</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 scolaire</w:t>
            </w:r>
          </w:p>
        </w:tc>
        <w:tc>
          <w:tcPr>
            <w:tcW w:w="1285" w:type="pct"/>
            <w:vAlign w:val="center"/>
          </w:tcPr>
          <w:p w:rsidR="00EF697F" w:rsidRPr="00D50EF3" w:rsidRDefault="00EF697F" w:rsidP="00D50EF3">
            <w:pPr>
              <w:rPr>
                <w:sz w:val="20"/>
                <w:lang w:eastAsia="en-US"/>
              </w:rPr>
            </w:pPr>
            <w:r w:rsidRPr="00D50EF3">
              <w:rPr>
                <w:rFonts w:ascii="Candara" w:hAnsi="Candara" w:cs="Arial"/>
                <w:bCs/>
                <w:color w:val="000000"/>
                <w:kern w:val="24"/>
                <w:sz w:val="20"/>
                <w:szCs w:val="22"/>
                <w:lang w:eastAsia="en-US"/>
              </w:rPr>
              <w:t>automne 2012</w:t>
            </w:r>
          </w:p>
        </w:tc>
      </w:tr>
      <w:tr w:rsidR="00EF697F" w:rsidTr="000E12AD">
        <w:trPr>
          <w:trHeight w:val="1130"/>
        </w:trPr>
        <w:tc>
          <w:tcPr>
            <w:tcW w:w="2493" w:type="pct"/>
            <w:vAlign w:val="center"/>
          </w:tcPr>
          <w:p w:rsidR="00EF697F" w:rsidRPr="00D50EF3" w:rsidRDefault="00EF697F" w:rsidP="00D50EF3">
            <w:pPr>
              <w:rPr>
                <w:rFonts w:ascii="Gill Sans MT" w:hAnsi="Gill Sans MT"/>
                <w:szCs w:val="20"/>
                <w:lang w:eastAsia="en-US"/>
              </w:rPr>
            </w:pPr>
            <w:r w:rsidRPr="00D50EF3">
              <w:rPr>
                <w:rFonts w:ascii="Gill Sans MT" w:hAnsi="Gill Sans MT" w:cs="Arial"/>
                <w:b/>
                <w:color w:val="000000"/>
                <w:kern w:val="24"/>
                <w:sz w:val="22"/>
                <w:szCs w:val="20"/>
                <w:lang w:eastAsia="en-US"/>
              </w:rPr>
              <w:t>5</w:t>
            </w:r>
            <w:r w:rsidRPr="00D50EF3">
              <w:rPr>
                <w:rFonts w:ascii="Gill Sans MT" w:hAnsi="Gill Sans MT" w:cs="Arial"/>
                <w:color w:val="000000"/>
                <w:kern w:val="24"/>
                <w:sz w:val="22"/>
                <w:szCs w:val="20"/>
                <w:lang w:eastAsia="en-US"/>
              </w:rPr>
              <w:t xml:space="preserve">- </w:t>
            </w:r>
            <w:r w:rsidRPr="00D50EF3">
              <w:rPr>
                <w:rFonts w:ascii="Gill Sans MT" w:hAnsi="Gill Sans MT" w:cs="Arial"/>
                <w:bCs/>
                <w:kern w:val="24"/>
                <w:sz w:val="22"/>
                <w:szCs w:val="20"/>
                <w:lang w:eastAsia="en-US"/>
              </w:rPr>
              <w:t>Recueillir</w:t>
            </w:r>
            <w:r w:rsidRPr="00D50EF3">
              <w:rPr>
                <w:rFonts w:ascii="Gill Sans MT" w:hAnsi="Gill Sans MT" w:cs="Arial"/>
                <w:color w:val="000000"/>
                <w:kern w:val="24"/>
                <w:sz w:val="22"/>
                <w:szCs w:val="20"/>
                <w:lang w:eastAsia="en-US"/>
              </w:rPr>
              <w:t xml:space="preserve"> </w:t>
            </w:r>
            <w:r>
              <w:rPr>
                <w:rFonts w:ascii="Gill Sans MT" w:hAnsi="Gill Sans MT" w:cs="Arial"/>
                <w:color w:val="000000"/>
                <w:kern w:val="24"/>
                <w:sz w:val="22"/>
                <w:szCs w:val="20"/>
                <w:lang w:eastAsia="en-US"/>
              </w:rPr>
              <w:t xml:space="preserve">tous </w:t>
            </w:r>
            <w:r w:rsidRPr="00D50EF3">
              <w:rPr>
                <w:rFonts w:ascii="Gill Sans MT" w:hAnsi="Gill Sans MT" w:cs="Arial"/>
                <w:color w:val="000000"/>
                <w:kern w:val="24"/>
                <w:sz w:val="22"/>
                <w:szCs w:val="20"/>
                <w:lang w:eastAsia="en-US"/>
              </w:rPr>
              <w:t xml:space="preserve">les </w:t>
            </w:r>
            <w:r w:rsidRPr="00D50EF3">
              <w:rPr>
                <w:rFonts w:ascii="Gill Sans MT" w:hAnsi="Gill Sans MT"/>
                <w:color w:val="000000"/>
                <w:kern w:val="24"/>
                <w:sz w:val="22"/>
                <w:szCs w:val="20"/>
                <w:lang w:eastAsia="en-US"/>
              </w:rPr>
              <w:t>questionnaires</w:t>
            </w:r>
            <w:r w:rsidRPr="00D50EF3">
              <w:rPr>
                <w:rFonts w:ascii="Gill Sans MT" w:hAnsi="Gill Sans MT" w:cs="Arial"/>
                <w:color w:val="000000"/>
                <w:kern w:val="24"/>
                <w:sz w:val="22"/>
                <w:szCs w:val="20"/>
                <w:lang w:eastAsia="en-US"/>
              </w:rPr>
              <w:t xml:space="preserve"> et compléter le document synthèse.</w:t>
            </w:r>
          </w:p>
        </w:tc>
        <w:tc>
          <w:tcPr>
            <w:tcW w:w="1222" w:type="pct"/>
            <w:vAlign w:val="center"/>
          </w:tcPr>
          <w:p w:rsidR="00EF697F" w:rsidRDefault="00EF697F" w:rsidP="00737033">
            <w:pPr>
              <w:ind w:left="360"/>
              <w:contextualSpacing/>
              <w:rPr>
                <w:rFonts w:ascii="Gill Sans MT" w:hAnsi="Gill Sans MT" w:cs="Arial"/>
                <w:color w:val="000000"/>
                <w:kern w:val="24"/>
                <w:sz w:val="20"/>
                <w:szCs w:val="20"/>
                <w:lang w:eastAsia="en-US"/>
              </w:rPr>
            </w:pPr>
            <w:r w:rsidRPr="00C82DA3">
              <w:rPr>
                <w:rFonts w:ascii="Gill Sans MT" w:hAnsi="Gill Sans MT"/>
                <w:b/>
                <w:sz w:val="22"/>
                <w:szCs w:val="22"/>
                <w:lang w:eastAsia="en-US"/>
              </w:rPr>
              <w:t>Responsable</w:t>
            </w:r>
            <w:r>
              <w:rPr>
                <w:rFonts w:ascii="Gill Sans MT" w:hAnsi="Gill Sans MT"/>
                <w:b/>
                <w:sz w:val="22"/>
                <w:szCs w:val="22"/>
                <w:lang w:eastAsia="en-US"/>
              </w:rPr>
              <w:t>s</w:t>
            </w:r>
          </w:p>
          <w:p w:rsidR="00EF697F" w:rsidRPr="00D50EF3" w:rsidRDefault="00EF697F" w:rsidP="00737033">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Enseignant</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(e</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w:t>
            </w:r>
          </w:p>
          <w:p w:rsidR="00EF697F" w:rsidRPr="00D50EF3" w:rsidRDefault="00EF697F" w:rsidP="00737033">
            <w:pPr>
              <w:ind w:left="360"/>
              <w:contextualSpacing/>
              <w:rPr>
                <w:rFonts w:ascii="Gill Sans MT" w:hAnsi="Gill Sans MT" w:cs="Arial"/>
                <w:color w:val="000000"/>
                <w:kern w:val="24"/>
                <w:sz w:val="20"/>
                <w:szCs w:val="20"/>
                <w:lang w:eastAsia="en-US"/>
              </w:rPr>
            </w:pPr>
            <w:r>
              <w:rPr>
                <w:rFonts w:ascii="Gill Sans MT" w:hAnsi="Gill Sans MT"/>
                <w:b/>
                <w:sz w:val="22"/>
                <w:szCs w:val="22"/>
                <w:lang w:eastAsia="en-US"/>
              </w:rPr>
              <w:t>C</w:t>
            </w:r>
            <w:r w:rsidRPr="00C82DA3">
              <w:rPr>
                <w:rFonts w:ascii="Gill Sans MT" w:hAnsi="Gill Sans MT"/>
                <w:b/>
                <w:sz w:val="22"/>
                <w:szCs w:val="22"/>
                <w:lang w:eastAsia="en-US"/>
              </w:rPr>
              <w:t>ollaborateur</w:t>
            </w:r>
          </w:p>
          <w:p w:rsidR="00EF697F" w:rsidRPr="00D50EF3" w:rsidRDefault="00EF697F" w:rsidP="000E12AD">
            <w:pPr>
              <w:ind w:left="360"/>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Intervenant pivot</w:t>
            </w:r>
            <w:r>
              <w:rPr>
                <w:rFonts w:ascii="Gill Sans MT" w:hAnsi="Gill Sans MT" w:cs="Arial"/>
                <w:color w:val="000000"/>
                <w:kern w:val="24"/>
                <w:sz w:val="20"/>
                <w:szCs w:val="20"/>
                <w:lang w:eastAsia="en-US"/>
              </w:rPr>
              <w:t xml:space="preserve"> CS</w:t>
            </w:r>
            <w:r w:rsidRPr="00D50EF3">
              <w:rPr>
                <w:rFonts w:ascii="Gill Sans MT" w:hAnsi="Gill Sans MT" w:cs="Arial"/>
                <w:color w:val="000000"/>
                <w:kern w:val="24"/>
                <w:sz w:val="20"/>
                <w:szCs w:val="20"/>
                <w:lang w:eastAsia="en-US"/>
              </w:rPr>
              <w:t xml:space="preserve"> </w:t>
            </w:r>
          </w:p>
        </w:tc>
        <w:tc>
          <w:tcPr>
            <w:tcW w:w="1285" w:type="pct"/>
            <w:vAlign w:val="center"/>
          </w:tcPr>
          <w:p w:rsidR="00EF697F" w:rsidRPr="00D50EF3" w:rsidRDefault="00EF697F" w:rsidP="00D50EF3">
            <w:pPr>
              <w:rPr>
                <w:rFonts w:ascii="Arial" w:hAnsi="Arial" w:cs="Arial"/>
                <w:sz w:val="20"/>
                <w:lang w:eastAsia="en-US"/>
              </w:rPr>
            </w:pPr>
            <w:r w:rsidRPr="00D50EF3">
              <w:rPr>
                <w:rFonts w:ascii="Candara" w:hAnsi="Candara" w:cs="Arial"/>
                <w:bCs/>
                <w:color w:val="000000"/>
                <w:kern w:val="24"/>
                <w:sz w:val="20"/>
                <w:szCs w:val="22"/>
                <w:lang w:eastAsia="en-US"/>
              </w:rPr>
              <w:t>décembre 2012</w:t>
            </w:r>
          </w:p>
          <w:p w:rsidR="00EF697F" w:rsidRPr="00D50EF3" w:rsidRDefault="00EF697F" w:rsidP="00D50EF3">
            <w:pPr>
              <w:rPr>
                <w:sz w:val="20"/>
                <w:lang w:eastAsia="en-US"/>
              </w:rPr>
            </w:pPr>
          </w:p>
        </w:tc>
      </w:tr>
      <w:tr w:rsidR="00EF697F" w:rsidTr="00D50EF3">
        <w:trPr>
          <w:trHeight w:val="454"/>
        </w:trPr>
        <w:tc>
          <w:tcPr>
            <w:tcW w:w="2493" w:type="pct"/>
            <w:vAlign w:val="center"/>
          </w:tcPr>
          <w:p w:rsidR="00EF697F" w:rsidRPr="00D50EF3" w:rsidRDefault="00EF697F" w:rsidP="00D50EF3">
            <w:pPr>
              <w:rPr>
                <w:rFonts w:ascii="Gill Sans MT" w:hAnsi="Gill Sans MT"/>
                <w:szCs w:val="20"/>
                <w:lang w:eastAsia="en-US"/>
              </w:rPr>
            </w:pPr>
            <w:r w:rsidRPr="00D50EF3">
              <w:rPr>
                <w:rFonts w:ascii="Gill Sans MT" w:hAnsi="Gill Sans MT" w:cs="Arial"/>
                <w:b/>
                <w:bCs/>
                <w:kern w:val="24"/>
                <w:sz w:val="22"/>
                <w:szCs w:val="20"/>
                <w:lang w:eastAsia="en-US"/>
              </w:rPr>
              <w:t>6</w:t>
            </w:r>
            <w:r w:rsidRPr="00D50EF3">
              <w:rPr>
                <w:rFonts w:ascii="Gill Sans MT" w:hAnsi="Gill Sans MT" w:cs="Arial"/>
                <w:bCs/>
                <w:kern w:val="24"/>
                <w:sz w:val="22"/>
                <w:szCs w:val="20"/>
                <w:lang w:eastAsia="en-US"/>
              </w:rPr>
              <w:t>-</w:t>
            </w:r>
            <w:r w:rsidRPr="00D50EF3">
              <w:rPr>
                <w:rFonts w:ascii="Gill Sans MT" w:hAnsi="Gill Sans MT" w:cs="Arial"/>
                <w:bCs/>
                <w:color w:val="FFFFFF"/>
                <w:kern w:val="24"/>
                <w:sz w:val="22"/>
                <w:szCs w:val="20"/>
                <w:lang w:eastAsia="en-US"/>
              </w:rPr>
              <w:t xml:space="preserve"> </w:t>
            </w:r>
            <w:r w:rsidRPr="00D50EF3">
              <w:rPr>
                <w:rFonts w:ascii="Gill Sans MT" w:hAnsi="Gill Sans MT" w:cs="Arial"/>
                <w:bCs/>
                <w:kern w:val="24"/>
                <w:sz w:val="22"/>
                <w:szCs w:val="20"/>
                <w:lang w:eastAsia="en-US"/>
              </w:rPr>
              <w:t xml:space="preserve">Distribuer le document synthèse aux personnes concernées afin qu’elles puissent en prendre connaissance avant la prochaine rencontre. S’assurer </w:t>
            </w:r>
            <w:r>
              <w:rPr>
                <w:rFonts w:ascii="Gill Sans MT" w:hAnsi="Gill Sans MT" w:cs="Arial"/>
                <w:bCs/>
                <w:kern w:val="24"/>
                <w:sz w:val="22"/>
                <w:szCs w:val="20"/>
                <w:lang w:eastAsia="en-US"/>
              </w:rPr>
              <w:t xml:space="preserve">qu’un intervenant accompagnera </w:t>
            </w:r>
            <w:r w:rsidRPr="00D50EF3">
              <w:rPr>
                <w:rFonts w:ascii="Gill Sans MT" w:hAnsi="Gill Sans MT" w:cs="Arial"/>
                <w:bCs/>
                <w:kern w:val="24"/>
                <w:sz w:val="22"/>
                <w:szCs w:val="20"/>
                <w:lang w:eastAsia="en-US"/>
              </w:rPr>
              <w:t>l’élève lorsqu’il prendra connaissance du document.</w:t>
            </w:r>
          </w:p>
        </w:tc>
        <w:tc>
          <w:tcPr>
            <w:tcW w:w="1222" w:type="pct"/>
            <w:vAlign w:val="center"/>
          </w:tcPr>
          <w:p w:rsidR="00EF697F" w:rsidRDefault="00EF697F" w:rsidP="00737033">
            <w:pPr>
              <w:ind w:left="360"/>
              <w:contextualSpacing/>
              <w:rPr>
                <w:rFonts w:ascii="Gill Sans MT" w:hAnsi="Gill Sans MT" w:cs="Arial"/>
                <w:color w:val="000000"/>
                <w:kern w:val="24"/>
                <w:sz w:val="20"/>
                <w:szCs w:val="20"/>
                <w:lang w:eastAsia="en-US"/>
              </w:rPr>
            </w:pPr>
            <w:r w:rsidRPr="00C82DA3">
              <w:rPr>
                <w:rFonts w:ascii="Gill Sans MT" w:hAnsi="Gill Sans MT"/>
                <w:b/>
                <w:sz w:val="22"/>
                <w:szCs w:val="22"/>
                <w:lang w:eastAsia="en-US"/>
              </w:rPr>
              <w:t>Responsable</w:t>
            </w:r>
            <w:r>
              <w:rPr>
                <w:rFonts w:ascii="Gill Sans MT" w:hAnsi="Gill Sans MT"/>
                <w:b/>
                <w:sz w:val="22"/>
                <w:szCs w:val="22"/>
                <w:lang w:eastAsia="en-US"/>
              </w:rPr>
              <w:t>s</w:t>
            </w:r>
            <w:r w:rsidRPr="00D50EF3">
              <w:rPr>
                <w:rFonts w:ascii="Gill Sans MT" w:hAnsi="Gill Sans MT" w:cs="Arial"/>
                <w:color w:val="000000"/>
                <w:kern w:val="24"/>
                <w:sz w:val="20"/>
                <w:szCs w:val="20"/>
                <w:lang w:eastAsia="en-US"/>
              </w:rPr>
              <w:t xml:space="preserve"> </w:t>
            </w:r>
            <w:r>
              <w:rPr>
                <w:rFonts w:ascii="Gill Sans MT" w:hAnsi="Gill Sans MT" w:cs="Arial"/>
                <w:color w:val="000000"/>
                <w:kern w:val="24"/>
                <w:sz w:val="20"/>
                <w:szCs w:val="20"/>
                <w:lang w:eastAsia="en-US"/>
              </w:rPr>
              <w:t xml:space="preserve"> </w:t>
            </w:r>
          </w:p>
          <w:p w:rsidR="00EF697F" w:rsidRPr="00D50EF3" w:rsidRDefault="00EF697F" w:rsidP="000E12AD">
            <w:pPr>
              <w:ind w:left="360"/>
              <w:contextualSpacing/>
              <w:rPr>
                <w:rFonts w:ascii="Gill Sans MT" w:hAnsi="Gill Sans MT" w:cs="Arial"/>
                <w:color w:val="000000"/>
                <w:kern w:val="24"/>
                <w:sz w:val="20"/>
                <w:szCs w:val="20"/>
                <w:lang w:eastAsia="en-US"/>
              </w:rPr>
            </w:pPr>
            <w:r>
              <w:rPr>
                <w:rFonts w:ascii="Gill Sans MT" w:hAnsi="Gill Sans MT" w:cs="Arial"/>
                <w:color w:val="000000"/>
                <w:kern w:val="24"/>
                <w:sz w:val="20"/>
                <w:szCs w:val="20"/>
                <w:lang w:eastAsia="en-US"/>
              </w:rPr>
              <w:t xml:space="preserve">Équipe d’intervenants et </w:t>
            </w:r>
            <w:r w:rsidRPr="00D50EF3">
              <w:rPr>
                <w:rFonts w:ascii="Gill Sans MT" w:hAnsi="Gill Sans MT" w:cs="Arial"/>
                <w:color w:val="000000"/>
                <w:kern w:val="24"/>
                <w:sz w:val="20"/>
                <w:szCs w:val="20"/>
                <w:lang w:eastAsia="en-US"/>
              </w:rPr>
              <w:t>Intervenant pivot</w:t>
            </w:r>
            <w:r>
              <w:rPr>
                <w:rFonts w:ascii="Gill Sans MT" w:hAnsi="Gill Sans MT" w:cs="Arial"/>
                <w:color w:val="000000"/>
                <w:kern w:val="24"/>
                <w:sz w:val="20"/>
                <w:szCs w:val="20"/>
                <w:lang w:eastAsia="en-US"/>
              </w:rPr>
              <w:t xml:space="preserve"> CS</w:t>
            </w:r>
          </w:p>
        </w:tc>
        <w:tc>
          <w:tcPr>
            <w:tcW w:w="1285" w:type="pct"/>
            <w:vAlign w:val="center"/>
          </w:tcPr>
          <w:p w:rsidR="00EF697F" w:rsidRPr="00D50EF3" w:rsidRDefault="00EF697F" w:rsidP="00D50EF3">
            <w:pPr>
              <w:rPr>
                <w:sz w:val="20"/>
                <w:lang w:eastAsia="en-US"/>
              </w:rPr>
            </w:pPr>
            <w:r w:rsidRPr="00D50EF3">
              <w:rPr>
                <w:rFonts w:ascii="Candara" w:hAnsi="Candara" w:cs="Arial"/>
                <w:bCs/>
                <w:kern w:val="24"/>
                <w:sz w:val="20"/>
                <w:szCs w:val="22"/>
                <w:lang w:eastAsia="en-US"/>
              </w:rPr>
              <w:t>janvier 2013</w:t>
            </w:r>
          </w:p>
        </w:tc>
      </w:tr>
      <w:tr w:rsidR="00EF697F" w:rsidTr="000E12AD">
        <w:trPr>
          <w:trHeight w:val="957"/>
        </w:trPr>
        <w:tc>
          <w:tcPr>
            <w:tcW w:w="2493" w:type="pct"/>
            <w:vAlign w:val="center"/>
          </w:tcPr>
          <w:p w:rsidR="00EF697F" w:rsidRPr="00D50EF3" w:rsidRDefault="00EF697F" w:rsidP="00D50EF3">
            <w:pPr>
              <w:rPr>
                <w:rFonts w:ascii="Gill Sans MT" w:hAnsi="Gill Sans MT" w:cs="Arial"/>
                <w:szCs w:val="20"/>
                <w:lang w:eastAsia="en-US"/>
              </w:rPr>
            </w:pPr>
            <w:r w:rsidRPr="00D50EF3">
              <w:rPr>
                <w:rFonts w:ascii="Gill Sans MT" w:hAnsi="Gill Sans MT" w:cs="Arial"/>
                <w:b/>
                <w:color w:val="000000"/>
                <w:kern w:val="24"/>
                <w:sz w:val="22"/>
                <w:szCs w:val="20"/>
                <w:lang w:eastAsia="en-US"/>
              </w:rPr>
              <w:t>7</w:t>
            </w:r>
            <w:r w:rsidRPr="00D50EF3">
              <w:rPr>
                <w:rFonts w:ascii="Gill Sans MT" w:hAnsi="Gill Sans MT" w:cs="Arial"/>
                <w:color w:val="000000"/>
                <w:kern w:val="24"/>
                <w:sz w:val="22"/>
                <w:szCs w:val="20"/>
                <w:lang w:eastAsia="en-US"/>
              </w:rPr>
              <w:t xml:space="preserve">- </w:t>
            </w:r>
            <w:r w:rsidRPr="00D50EF3">
              <w:rPr>
                <w:rFonts w:ascii="Gill Sans MT" w:hAnsi="Gill Sans MT" w:cs="Arial"/>
                <w:bCs/>
                <w:kern w:val="24"/>
                <w:sz w:val="22"/>
                <w:szCs w:val="20"/>
                <w:lang w:eastAsia="en-US"/>
              </w:rPr>
              <w:t>Planifier</w:t>
            </w:r>
            <w:r w:rsidRPr="00D50EF3">
              <w:rPr>
                <w:rFonts w:ascii="Gill Sans MT" w:hAnsi="Gill Sans MT" w:cs="Arial"/>
                <w:color w:val="000000"/>
                <w:kern w:val="24"/>
                <w:sz w:val="22"/>
                <w:szCs w:val="20"/>
                <w:lang w:eastAsia="en-US"/>
              </w:rPr>
              <w:t xml:space="preserve"> la 2</w:t>
            </w:r>
            <w:r>
              <w:rPr>
                <w:rFonts w:ascii="Gill Sans MT" w:hAnsi="Gill Sans MT" w:cs="Arial"/>
                <w:color w:val="000000"/>
                <w:kern w:val="24"/>
                <w:position w:val="11"/>
                <w:sz w:val="22"/>
                <w:szCs w:val="20"/>
                <w:vertAlign w:val="superscript"/>
                <w:lang w:eastAsia="en-US"/>
              </w:rPr>
              <w:t xml:space="preserve">ième </w:t>
            </w:r>
            <w:r w:rsidRPr="00D50EF3">
              <w:rPr>
                <w:rFonts w:ascii="Gill Sans MT" w:hAnsi="Gill Sans MT" w:cs="Arial"/>
                <w:color w:val="000000"/>
                <w:kern w:val="24"/>
                <w:sz w:val="22"/>
                <w:szCs w:val="20"/>
                <w:lang w:eastAsia="en-US"/>
              </w:rPr>
              <w:t xml:space="preserve"> rencontre  pour l’élaboration du plan   </w:t>
            </w:r>
          </w:p>
          <w:p w:rsidR="00EF697F" w:rsidRPr="00D50EF3" w:rsidRDefault="00EF697F" w:rsidP="00D50EF3">
            <w:pPr>
              <w:ind w:left="284" w:hanging="284"/>
              <w:rPr>
                <w:rFonts w:ascii="Gill Sans MT" w:hAnsi="Gill Sans MT" w:cs="Arial"/>
                <w:szCs w:val="20"/>
                <w:lang w:eastAsia="en-US"/>
              </w:rPr>
            </w:pPr>
            <w:r>
              <w:rPr>
                <w:rFonts w:ascii="Gill Sans MT" w:hAnsi="Gill Sans MT" w:cs="Arial"/>
                <w:color w:val="000000"/>
                <w:kern w:val="24"/>
                <w:sz w:val="22"/>
                <w:szCs w:val="20"/>
                <w:lang w:eastAsia="en-US"/>
              </w:rPr>
              <w:t xml:space="preserve">   </w:t>
            </w:r>
            <w:r w:rsidRPr="00D50EF3">
              <w:rPr>
                <w:rFonts w:ascii="Gill Sans MT" w:hAnsi="Gill Sans MT" w:cs="Arial"/>
                <w:color w:val="000000"/>
                <w:kern w:val="24"/>
                <w:sz w:val="22"/>
                <w:szCs w:val="20"/>
                <w:lang w:eastAsia="en-US"/>
              </w:rPr>
              <w:t>d’action (possibilité de deux rencontres dans certains cas).</w:t>
            </w:r>
          </w:p>
        </w:tc>
        <w:tc>
          <w:tcPr>
            <w:tcW w:w="1222" w:type="pct"/>
            <w:vAlign w:val="center"/>
          </w:tcPr>
          <w:p w:rsidR="00EF697F" w:rsidRDefault="00EF697F" w:rsidP="00737033">
            <w:pPr>
              <w:ind w:left="360"/>
              <w:contextualSpacing/>
              <w:rPr>
                <w:rFonts w:ascii="Gill Sans MT" w:hAnsi="Gill Sans MT" w:cs="Arial"/>
                <w:color w:val="000000"/>
                <w:kern w:val="24"/>
                <w:sz w:val="20"/>
                <w:szCs w:val="20"/>
                <w:lang w:eastAsia="en-US"/>
              </w:rPr>
            </w:pPr>
            <w:r w:rsidRPr="00C82DA3">
              <w:rPr>
                <w:rFonts w:ascii="Gill Sans MT" w:hAnsi="Gill Sans MT"/>
                <w:b/>
                <w:sz w:val="22"/>
                <w:szCs w:val="22"/>
                <w:lang w:eastAsia="en-US"/>
              </w:rPr>
              <w:t>Responsable</w:t>
            </w:r>
            <w:r>
              <w:rPr>
                <w:rFonts w:ascii="Gill Sans MT" w:hAnsi="Gill Sans MT"/>
                <w:b/>
                <w:sz w:val="22"/>
                <w:szCs w:val="22"/>
                <w:lang w:eastAsia="en-US"/>
              </w:rPr>
              <w:t>s</w:t>
            </w:r>
            <w:r w:rsidRPr="00D50EF3">
              <w:rPr>
                <w:rFonts w:ascii="Gill Sans MT" w:hAnsi="Gill Sans MT" w:cs="Arial"/>
                <w:color w:val="000000"/>
                <w:kern w:val="24"/>
                <w:sz w:val="20"/>
                <w:szCs w:val="20"/>
                <w:lang w:eastAsia="en-US"/>
              </w:rPr>
              <w:t xml:space="preserve"> </w:t>
            </w:r>
          </w:p>
          <w:p w:rsidR="00EF697F" w:rsidRPr="00D50EF3" w:rsidRDefault="00EF697F" w:rsidP="00737033">
            <w:pPr>
              <w:ind w:left="360"/>
              <w:contextualSpacing/>
              <w:rPr>
                <w:rFonts w:ascii="Gill Sans MT" w:hAnsi="Gill Sans MT" w:cs="Arial"/>
                <w:color w:val="000000"/>
                <w:kern w:val="24"/>
                <w:sz w:val="20"/>
                <w:szCs w:val="20"/>
                <w:lang w:eastAsia="en-US"/>
              </w:rPr>
            </w:pPr>
            <w:r>
              <w:rPr>
                <w:rFonts w:ascii="Gill Sans MT" w:hAnsi="Gill Sans MT" w:cs="Arial"/>
                <w:color w:val="000000"/>
                <w:kern w:val="24"/>
                <w:sz w:val="20"/>
                <w:szCs w:val="20"/>
                <w:lang w:eastAsia="en-US"/>
              </w:rPr>
              <w:t xml:space="preserve">Équipe d’intervenants et </w:t>
            </w:r>
            <w:r w:rsidRPr="00D50EF3">
              <w:rPr>
                <w:rFonts w:ascii="Gill Sans MT" w:hAnsi="Gill Sans MT" w:cs="Arial"/>
                <w:color w:val="000000"/>
                <w:kern w:val="24"/>
                <w:sz w:val="20"/>
                <w:szCs w:val="20"/>
                <w:lang w:eastAsia="en-US"/>
              </w:rPr>
              <w:t>Intervenant pivot</w:t>
            </w:r>
            <w:r>
              <w:rPr>
                <w:rFonts w:ascii="Gill Sans MT" w:hAnsi="Gill Sans MT" w:cs="Arial"/>
                <w:color w:val="000000"/>
                <w:kern w:val="24"/>
                <w:sz w:val="20"/>
                <w:szCs w:val="20"/>
                <w:lang w:eastAsia="en-US"/>
              </w:rPr>
              <w:t xml:space="preserve"> CS</w:t>
            </w:r>
          </w:p>
        </w:tc>
        <w:tc>
          <w:tcPr>
            <w:tcW w:w="1285" w:type="pct"/>
            <w:vAlign w:val="center"/>
          </w:tcPr>
          <w:p w:rsidR="00EF697F" w:rsidRPr="00D50EF3" w:rsidRDefault="00EF697F" w:rsidP="00D50EF3">
            <w:pPr>
              <w:rPr>
                <w:rFonts w:ascii="Arial" w:hAnsi="Arial" w:cs="Arial"/>
                <w:sz w:val="20"/>
                <w:lang w:eastAsia="en-US"/>
              </w:rPr>
            </w:pPr>
            <w:r>
              <w:rPr>
                <w:rFonts w:ascii="Candara" w:hAnsi="Candara" w:cs="Arial"/>
                <w:bCs/>
                <w:color w:val="000000"/>
                <w:kern w:val="24"/>
                <w:sz w:val="20"/>
                <w:szCs w:val="22"/>
                <w:lang w:eastAsia="en-US"/>
              </w:rPr>
              <w:t>février 2013</w:t>
            </w:r>
          </w:p>
          <w:p w:rsidR="00EF697F" w:rsidRPr="00D50EF3" w:rsidRDefault="00EF697F" w:rsidP="00D50EF3">
            <w:pPr>
              <w:rPr>
                <w:sz w:val="20"/>
                <w:lang w:eastAsia="en-US"/>
              </w:rPr>
            </w:pPr>
          </w:p>
        </w:tc>
      </w:tr>
      <w:tr w:rsidR="00EF697F" w:rsidTr="000E12AD">
        <w:trPr>
          <w:trHeight w:val="2387"/>
        </w:trPr>
        <w:tc>
          <w:tcPr>
            <w:tcW w:w="2493" w:type="pct"/>
            <w:vAlign w:val="center"/>
          </w:tcPr>
          <w:p w:rsidR="00EF697F" w:rsidRPr="00D50EF3" w:rsidRDefault="00EF697F" w:rsidP="00D50EF3">
            <w:pPr>
              <w:ind w:left="284" w:hanging="284"/>
              <w:rPr>
                <w:rFonts w:ascii="Gill Sans MT" w:hAnsi="Gill Sans MT" w:cs="Arial"/>
                <w:szCs w:val="20"/>
                <w:lang w:eastAsia="en-US"/>
              </w:rPr>
            </w:pPr>
            <w:r w:rsidRPr="00D50EF3">
              <w:rPr>
                <w:rFonts w:ascii="Gill Sans MT" w:hAnsi="Gill Sans MT" w:cs="Arial"/>
                <w:b/>
                <w:color w:val="000000"/>
                <w:kern w:val="24"/>
                <w:sz w:val="22"/>
                <w:szCs w:val="20"/>
                <w:lang w:eastAsia="en-US"/>
              </w:rPr>
              <w:t>8</w:t>
            </w:r>
            <w:r w:rsidRPr="00D50EF3">
              <w:rPr>
                <w:rFonts w:ascii="Gill Sans MT" w:hAnsi="Gill Sans MT" w:cs="Arial"/>
                <w:color w:val="000000"/>
                <w:kern w:val="24"/>
                <w:sz w:val="22"/>
                <w:szCs w:val="20"/>
                <w:lang w:eastAsia="en-US"/>
              </w:rPr>
              <w:t xml:space="preserve">- </w:t>
            </w:r>
            <w:r>
              <w:rPr>
                <w:rFonts w:ascii="Gill Sans MT" w:hAnsi="Gill Sans MT" w:cs="Arial"/>
                <w:color w:val="000000"/>
                <w:kern w:val="24"/>
                <w:sz w:val="22"/>
                <w:szCs w:val="20"/>
                <w:lang w:eastAsia="en-US"/>
              </w:rPr>
              <w:t>R</w:t>
            </w:r>
            <w:r w:rsidRPr="00D50EF3">
              <w:rPr>
                <w:rFonts w:ascii="Gill Sans MT" w:hAnsi="Gill Sans MT" w:cs="Arial"/>
                <w:color w:val="000000"/>
                <w:kern w:val="24"/>
                <w:sz w:val="22"/>
                <w:szCs w:val="20"/>
                <w:lang w:eastAsia="en-US"/>
              </w:rPr>
              <w:t>encontre échange sur les constats faits à partir de la synthèse;  élaboration du plan d’action</w:t>
            </w:r>
            <w:r w:rsidRPr="00D50EF3">
              <w:rPr>
                <w:rFonts w:ascii="Gill Sans MT" w:hAnsi="Gill Sans MT" w:cs="Arial"/>
                <w:sz w:val="22"/>
                <w:szCs w:val="20"/>
                <w:lang w:eastAsia="en-US"/>
              </w:rPr>
              <w:t xml:space="preserve">  </w:t>
            </w:r>
            <w:r w:rsidRPr="00D50EF3">
              <w:rPr>
                <w:rFonts w:ascii="Gill Sans MT" w:hAnsi="Gill Sans MT" w:cs="Arial"/>
                <w:color w:val="000000"/>
                <w:kern w:val="24"/>
                <w:sz w:val="22"/>
                <w:szCs w:val="20"/>
                <w:lang w:eastAsia="en-US"/>
              </w:rPr>
              <w:t>(Objectifs, moyens, échéancier)</w:t>
            </w:r>
          </w:p>
          <w:p w:rsidR="00EF697F" w:rsidRPr="00D50EF3" w:rsidRDefault="00EF697F" w:rsidP="00D50EF3">
            <w:pPr>
              <w:rPr>
                <w:rFonts w:ascii="Gill Sans MT" w:hAnsi="Gill Sans MT" w:cs="Arial"/>
                <w:b/>
                <w:color w:val="000000"/>
                <w:kern w:val="24"/>
                <w:szCs w:val="20"/>
                <w:lang w:eastAsia="en-US"/>
              </w:rPr>
            </w:pPr>
          </w:p>
        </w:tc>
        <w:tc>
          <w:tcPr>
            <w:tcW w:w="1222" w:type="pct"/>
            <w:vAlign w:val="center"/>
          </w:tcPr>
          <w:p w:rsidR="00EF697F" w:rsidRDefault="00EF697F" w:rsidP="003D6217">
            <w:pPr>
              <w:ind w:left="360"/>
              <w:contextualSpacing/>
              <w:rPr>
                <w:rFonts w:ascii="Gill Sans MT" w:hAnsi="Gill Sans MT" w:cs="Arial"/>
                <w:color w:val="000000"/>
                <w:kern w:val="24"/>
                <w:sz w:val="20"/>
                <w:szCs w:val="20"/>
                <w:lang w:eastAsia="en-US"/>
              </w:rPr>
            </w:pPr>
            <w:r w:rsidRPr="00C82DA3">
              <w:rPr>
                <w:rFonts w:ascii="Gill Sans MT" w:hAnsi="Gill Sans MT"/>
                <w:b/>
                <w:sz w:val="22"/>
                <w:szCs w:val="22"/>
                <w:lang w:eastAsia="en-US"/>
              </w:rPr>
              <w:t>Responsable</w:t>
            </w:r>
            <w:r>
              <w:rPr>
                <w:rFonts w:ascii="Gill Sans MT" w:hAnsi="Gill Sans MT"/>
                <w:b/>
                <w:sz w:val="22"/>
                <w:szCs w:val="22"/>
                <w:lang w:eastAsia="en-US"/>
              </w:rPr>
              <w:t>s</w:t>
            </w:r>
          </w:p>
          <w:p w:rsidR="00EF697F" w:rsidRPr="00C82DA3" w:rsidRDefault="00EF697F" w:rsidP="00737033">
            <w:pPr>
              <w:ind w:left="360"/>
              <w:contextualSpacing/>
              <w:rPr>
                <w:rFonts w:ascii="Gill Sans MT" w:hAnsi="Gill Sans MT"/>
                <w:b/>
                <w:lang w:eastAsia="en-US"/>
              </w:rPr>
            </w:pPr>
            <w:r>
              <w:rPr>
                <w:rFonts w:ascii="Gill Sans MT" w:hAnsi="Gill Sans MT" w:cs="Arial"/>
                <w:color w:val="000000"/>
                <w:kern w:val="24"/>
                <w:sz w:val="20"/>
                <w:szCs w:val="20"/>
                <w:lang w:eastAsia="en-US"/>
              </w:rPr>
              <w:t xml:space="preserve">Équipe d’intervenants et </w:t>
            </w:r>
            <w:r w:rsidRPr="00D50EF3">
              <w:rPr>
                <w:rFonts w:ascii="Gill Sans MT" w:hAnsi="Gill Sans MT" w:cs="Arial"/>
                <w:color w:val="000000"/>
                <w:kern w:val="24"/>
                <w:sz w:val="20"/>
                <w:szCs w:val="20"/>
                <w:lang w:eastAsia="en-US"/>
              </w:rPr>
              <w:t>Intervenant pivot</w:t>
            </w:r>
            <w:r>
              <w:rPr>
                <w:rFonts w:ascii="Gill Sans MT" w:hAnsi="Gill Sans MT" w:cs="Arial"/>
                <w:color w:val="000000"/>
                <w:kern w:val="24"/>
                <w:sz w:val="20"/>
                <w:szCs w:val="20"/>
                <w:lang w:eastAsia="en-US"/>
              </w:rPr>
              <w:t xml:space="preserve"> CS</w:t>
            </w:r>
            <w:r>
              <w:rPr>
                <w:rFonts w:ascii="Gill Sans MT" w:hAnsi="Gill Sans MT"/>
                <w:b/>
                <w:sz w:val="22"/>
                <w:szCs w:val="22"/>
                <w:lang w:eastAsia="en-US"/>
              </w:rPr>
              <w:t xml:space="preserve"> C</w:t>
            </w:r>
            <w:r w:rsidRPr="00C82DA3">
              <w:rPr>
                <w:rFonts w:ascii="Gill Sans MT" w:hAnsi="Gill Sans MT"/>
                <w:b/>
                <w:sz w:val="22"/>
                <w:szCs w:val="22"/>
                <w:lang w:eastAsia="en-US"/>
              </w:rPr>
              <w:t xml:space="preserve">ollaborateurs </w:t>
            </w:r>
          </w:p>
          <w:p w:rsidR="00EF697F" w:rsidRDefault="00EF697F" w:rsidP="00737033">
            <w:pPr>
              <w:ind w:left="360"/>
              <w:contextualSpacing/>
              <w:rPr>
                <w:rFonts w:ascii="Gill Sans MT" w:hAnsi="Gill Sans MT" w:cs="Arial"/>
                <w:color w:val="000000"/>
                <w:kern w:val="24"/>
                <w:sz w:val="20"/>
                <w:szCs w:val="20"/>
                <w:lang w:eastAsia="en-US"/>
              </w:rPr>
            </w:pPr>
            <w:r>
              <w:rPr>
                <w:rFonts w:ascii="Gill Sans MT" w:hAnsi="Gill Sans MT" w:cs="Arial"/>
                <w:color w:val="000000"/>
                <w:kern w:val="24"/>
                <w:sz w:val="20"/>
                <w:szCs w:val="20"/>
                <w:lang w:eastAsia="en-US"/>
              </w:rPr>
              <w:t>Parents</w:t>
            </w:r>
          </w:p>
          <w:p w:rsidR="00EF697F" w:rsidRDefault="00EF697F" w:rsidP="00737033">
            <w:pPr>
              <w:ind w:left="360"/>
              <w:contextualSpacing/>
              <w:rPr>
                <w:rFonts w:ascii="Gill Sans MT" w:hAnsi="Gill Sans MT" w:cs="Arial"/>
                <w:color w:val="000000"/>
                <w:kern w:val="24"/>
                <w:sz w:val="20"/>
                <w:szCs w:val="20"/>
                <w:lang w:eastAsia="en-US"/>
              </w:rPr>
            </w:pPr>
            <w:r>
              <w:rPr>
                <w:rFonts w:ascii="Gill Sans MT" w:hAnsi="Gill Sans MT" w:cs="Arial"/>
                <w:color w:val="000000"/>
                <w:kern w:val="24"/>
                <w:sz w:val="20"/>
                <w:szCs w:val="20"/>
                <w:lang w:eastAsia="en-US"/>
              </w:rPr>
              <w:t>Élèves</w:t>
            </w:r>
          </w:p>
          <w:p w:rsidR="00EF697F" w:rsidRPr="00D50EF3" w:rsidRDefault="00EF697F" w:rsidP="00737033">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Enseignant</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(e</w:t>
            </w:r>
            <w:r>
              <w:rPr>
                <w:rFonts w:ascii="Gill Sans MT" w:hAnsi="Gill Sans MT" w:cs="Arial"/>
                <w:color w:val="000000"/>
                <w:kern w:val="24"/>
                <w:sz w:val="20"/>
                <w:szCs w:val="20"/>
                <w:lang w:eastAsia="en-US"/>
              </w:rPr>
              <w:t>s</w:t>
            </w:r>
            <w:r w:rsidRPr="00D50EF3">
              <w:rPr>
                <w:rFonts w:ascii="Gill Sans MT" w:hAnsi="Gill Sans MT" w:cs="Arial"/>
                <w:color w:val="000000"/>
                <w:kern w:val="24"/>
                <w:sz w:val="20"/>
                <w:szCs w:val="20"/>
                <w:lang w:eastAsia="en-US"/>
              </w:rPr>
              <w:t>)</w:t>
            </w:r>
          </w:p>
          <w:p w:rsidR="00EF697F" w:rsidRPr="00D50EF3" w:rsidRDefault="00EF697F" w:rsidP="00737033">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TES</w:t>
            </w:r>
          </w:p>
          <w:p w:rsidR="00EF697F" w:rsidRPr="00D50EF3" w:rsidRDefault="00EF697F" w:rsidP="00737033">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Membres du comité Transition  </w:t>
            </w:r>
          </w:p>
        </w:tc>
        <w:tc>
          <w:tcPr>
            <w:tcW w:w="1285" w:type="pct"/>
            <w:vAlign w:val="center"/>
          </w:tcPr>
          <w:p w:rsidR="00EF697F" w:rsidRPr="00D50EF3" w:rsidRDefault="00EF697F" w:rsidP="00D50EF3">
            <w:pPr>
              <w:rPr>
                <w:rFonts w:ascii="Candara" w:hAnsi="Candara" w:cs="Arial"/>
                <w:bCs/>
                <w:color w:val="000000"/>
                <w:kern w:val="24"/>
                <w:sz w:val="20"/>
                <w:lang w:eastAsia="en-US"/>
              </w:rPr>
            </w:pPr>
            <w:r>
              <w:rPr>
                <w:rFonts w:ascii="Candara" w:hAnsi="Candara" w:cs="Arial"/>
                <w:bCs/>
                <w:color w:val="000000"/>
                <w:kern w:val="24"/>
                <w:sz w:val="20"/>
                <w:lang w:eastAsia="en-US"/>
              </w:rPr>
              <w:t>février et mars 2013</w:t>
            </w:r>
          </w:p>
        </w:tc>
      </w:tr>
      <w:tr w:rsidR="00EF697F" w:rsidTr="000873D6">
        <w:trPr>
          <w:trHeight w:val="1108"/>
        </w:trPr>
        <w:tc>
          <w:tcPr>
            <w:tcW w:w="2493" w:type="pct"/>
            <w:vAlign w:val="center"/>
          </w:tcPr>
          <w:p w:rsidR="00EF697F" w:rsidRPr="00D50EF3" w:rsidRDefault="00EF697F" w:rsidP="00D50EF3">
            <w:pPr>
              <w:rPr>
                <w:rFonts w:ascii="Gill Sans MT" w:hAnsi="Gill Sans MT" w:cs="Arial"/>
                <w:b/>
                <w:color w:val="000000"/>
                <w:kern w:val="24"/>
                <w:szCs w:val="20"/>
                <w:lang w:eastAsia="en-US"/>
              </w:rPr>
            </w:pPr>
            <w:r w:rsidRPr="00D50EF3">
              <w:rPr>
                <w:rFonts w:ascii="Gill Sans MT" w:hAnsi="Gill Sans MT" w:cs="Arial"/>
                <w:b/>
                <w:color w:val="000000"/>
                <w:kern w:val="24"/>
                <w:sz w:val="22"/>
                <w:szCs w:val="20"/>
                <w:lang w:eastAsia="en-US"/>
              </w:rPr>
              <w:t>9</w:t>
            </w:r>
            <w:r w:rsidRPr="00D50EF3">
              <w:rPr>
                <w:rFonts w:ascii="Gill Sans MT" w:hAnsi="Gill Sans MT" w:cs="Arial"/>
                <w:color w:val="000000"/>
                <w:kern w:val="24"/>
                <w:sz w:val="22"/>
                <w:szCs w:val="20"/>
                <w:lang w:eastAsia="en-US"/>
              </w:rPr>
              <w:t>- Actualiser  le plan d’action</w:t>
            </w:r>
          </w:p>
        </w:tc>
        <w:tc>
          <w:tcPr>
            <w:tcW w:w="1222" w:type="pct"/>
            <w:vAlign w:val="center"/>
          </w:tcPr>
          <w:p w:rsidR="00EF697F" w:rsidRPr="002E0864" w:rsidRDefault="00EF697F" w:rsidP="00737033">
            <w:pPr>
              <w:ind w:left="360"/>
              <w:contextualSpacing/>
              <w:rPr>
                <w:rFonts w:ascii="Gill Sans MT" w:hAnsi="Gill Sans MT" w:cs="Arial"/>
                <w:b/>
                <w:color w:val="000000"/>
                <w:kern w:val="24"/>
                <w:sz w:val="20"/>
                <w:szCs w:val="20"/>
                <w:lang w:eastAsia="en-US"/>
              </w:rPr>
            </w:pPr>
            <w:r w:rsidRPr="00C82DA3">
              <w:rPr>
                <w:rFonts w:ascii="Gill Sans MT" w:hAnsi="Gill Sans MT"/>
                <w:b/>
                <w:sz w:val="22"/>
                <w:szCs w:val="22"/>
                <w:lang w:eastAsia="en-US"/>
              </w:rPr>
              <w:t>Responsable</w:t>
            </w:r>
            <w:r w:rsidRPr="002E0864">
              <w:rPr>
                <w:rFonts w:ascii="Gill Sans MT" w:hAnsi="Gill Sans MT" w:cs="Arial"/>
                <w:b/>
                <w:color w:val="000000"/>
                <w:kern w:val="24"/>
                <w:lang w:eastAsia="en-US"/>
              </w:rPr>
              <w:t>s</w:t>
            </w:r>
          </w:p>
          <w:p w:rsidR="00EF697F" w:rsidRPr="00D50EF3" w:rsidRDefault="00EF697F" w:rsidP="00737033">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Toutes les personnes impliquées dans le plan d’action</w:t>
            </w:r>
          </w:p>
        </w:tc>
        <w:tc>
          <w:tcPr>
            <w:tcW w:w="1285" w:type="pct"/>
            <w:vAlign w:val="center"/>
          </w:tcPr>
          <w:p w:rsidR="00EF697F" w:rsidRPr="00D50EF3" w:rsidRDefault="00EF697F" w:rsidP="00D50EF3">
            <w:pPr>
              <w:rPr>
                <w:rFonts w:ascii="Arial" w:hAnsi="Arial" w:cs="Arial"/>
                <w:sz w:val="20"/>
                <w:lang w:eastAsia="en-US"/>
              </w:rPr>
            </w:pPr>
            <w:r w:rsidRPr="00D50EF3">
              <w:rPr>
                <w:rFonts w:ascii="Candara" w:hAnsi="Candara" w:cs="Arial"/>
                <w:bCs/>
                <w:color w:val="000000"/>
                <w:kern w:val="24"/>
                <w:sz w:val="20"/>
                <w:szCs w:val="22"/>
                <w:lang w:eastAsia="en-US"/>
              </w:rPr>
              <w:t>En cours d’année</w:t>
            </w:r>
            <w:r>
              <w:rPr>
                <w:rFonts w:ascii="Candara" w:hAnsi="Candara" w:cs="Arial"/>
                <w:bCs/>
                <w:color w:val="000000"/>
                <w:kern w:val="24"/>
                <w:sz w:val="20"/>
                <w:szCs w:val="22"/>
                <w:lang w:eastAsia="en-US"/>
              </w:rPr>
              <w:t xml:space="preserve"> jusqu’en </w:t>
            </w:r>
          </w:p>
          <w:p w:rsidR="00EF697F" w:rsidRPr="00D50EF3" w:rsidRDefault="00EF697F" w:rsidP="00D50EF3">
            <w:pPr>
              <w:rPr>
                <w:rFonts w:ascii="Arial" w:hAnsi="Arial" w:cs="Arial"/>
                <w:sz w:val="20"/>
                <w:lang w:eastAsia="en-US"/>
              </w:rPr>
            </w:pPr>
            <w:r w:rsidRPr="00D50EF3">
              <w:rPr>
                <w:rFonts w:ascii="Candara" w:hAnsi="Candara" w:cs="Arial"/>
                <w:bCs/>
                <w:color w:val="000000"/>
                <w:kern w:val="24"/>
                <w:sz w:val="20"/>
                <w:szCs w:val="22"/>
                <w:lang w:eastAsia="en-US"/>
              </w:rPr>
              <w:t xml:space="preserve"> </w:t>
            </w:r>
            <w:r>
              <w:rPr>
                <w:rFonts w:ascii="Candara" w:hAnsi="Candara" w:cs="Arial"/>
                <w:bCs/>
                <w:color w:val="000000"/>
                <w:kern w:val="24"/>
                <w:sz w:val="20"/>
                <w:szCs w:val="22"/>
                <w:lang w:eastAsia="en-US"/>
              </w:rPr>
              <w:t xml:space="preserve">Juin </w:t>
            </w:r>
            <w:r w:rsidRPr="00D50EF3">
              <w:rPr>
                <w:rFonts w:ascii="Candara" w:hAnsi="Candara" w:cs="Arial"/>
                <w:bCs/>
                <w:color w:val="000000"/>
                <w:kern w:val="24"/>
                <w:sz w:val="20"/>
                <w:szCs w:val="22"/>
                <w:lang w:eastAsia="en-US"/>
              </w:rPr>
              <w:t xml:space="preserve"> 2013</w:t>
            </w:r>
          </w:p>
          <w:p w:rsidR="00EF697F" w:rsidRPr="00D50EF3" w:rsidRDefault="00EF697F" w:rsidP="00D50EF3">
            <w:pPr>
              <w:rPr>
                <w:rFonts w:ascii="Candara" w:hAnsi="Candara" w:cs="Arial"/>
                <w:bCs/>
                <w:color w:val="000000"/>
                <w:kern w:val="24"/>
                <w:sz w:val="20"/>
                <w:lang w:eastAsia="en-US"/>
              </w:rPr>
            </w:pPr>
          </w:p>
        </w:tc>
      </w:tr>
    </w:tbl>
    <w:p w:rsidR="00EF697F" w:rsidRDefault="00EF697F" w:rsidP="00DA425C"/>
    <w:p w:rsidR="00EF697F" w:rsidRDefault="00EF697F" w:rsidP="00DA425C"/>
    <w:p w:rsidR="00EF697F" w:rsidRDefault="00EF697F" w:rsidP="00DA425C"/>
    <w:p w:rsidR="00EF697F" w:rsidRDefault="00EF697F" w:rsidP="00DA425C"/>
    <w:p w:rsidR="00EF697F" w:rsidRDefault="00EF697F" w:rsidP="00DA425C"/>
    <w:p w:rsidR="00EF697F" w:rsidRPr="004254E1" w:rsidRDefault="00EF697F" w:rsidP="000873D6">
      <w:pPr>
        <w:pStyle w:val="NormalWeb"/>
        <w:spacing w:before="0" w:beforeAutospacing="0" w:after="0" w:afterAutospacing="0"/>
        <w:jc w:val="both"/>
        <w:rPr>
          <w:rFonts w:ascii="Gill Sans MT" w:hAnsi="Gill Sans MT" w:cs="Arial"/>
          <w:sz w:val="22"/>
          <w:szCs w:val="22"/>
        </w:rPr>
      </w:pPr>
      <w:r w:rsidRPr="004254E1">
        <w:rPr>
          <w:rFonts w:ascii="Gill Sans MT" w:hAnsi="Gill Sans MT" w:cs="Arial"/>
          <w:sz w:val="22"/>
          <w:szCs w:val="22"/>
        </w:rPr>
        <w:t xml:space="preserve">Les Étapes suivantes qui font parties de l’accompagnement d’une année scolaire n’ont pu être réalisées, compte tenu du début de l’expérimentation, ce qui a  demandé de la souplesse dans les délais. </w:t>
      </w:r>
    </w:p>
    <w:p w:rsidR="00EF697F" w:rsidRPr="004254E1" w:rsidRDefault="00EF697F" w:rsidP="000873D6">
      <w:pPr>
        <w:pStyle w:val="NormalWeb"/>
        <w:spacing w:before="0" w:beforeAutospacing="0" w:after="0" w:afterAutospacing="0"/>
        <w:jc w:val="both"/>
        <w:rPr>
          <w:rFonts w:ascii="Gill Sans MT" w:hAnsi="Gill Sans MT" w:cs="Arial"/>
          <w:sz w:val="22"/>
          <w:szCs w:val="22"/>
        </w:rPr>
      </w:pPr>
      <w:r w:rsidRPr="004254E1">
        <w:rPr>
          <w:rFonts w:ascii="Gill Sans MT" w:hAnsi="Gill Sans MT" w:cs="Arial"/>
          <w:sz w:val="22"/>
          <w:szCs w:val="22"/>
        </w:rPr>
        <w:t xml:space="preserve">La rencontre </w:t>
      </w:r>
      <w:r w:rsidRPr="004254E1">
        <w:rPr>
          <w:rFonts w:ascii="Gill Sans MT" w:hAnsi="Gill Sans MT" w:cs="Arial"/>
          <w:i/>
          <w:sz w:val="22"/>
          <w:szCs w:val="22"/>
        </w:rPr>
        <w:t>rapport d’étape, un retour en fin d’année sur les actions réalisées</w:t>
      </w:r>
      <w:r w:rsidRPr="004254E1">
        <w:rPr>
          <w:rFonts w:ascii="Gill Sans MT" w:hAnsi="Gill Sans MT" w:cs="Arial"/>
          <w:sz w:val="22"/>
          <w:szCs w:val="22"/>
        </w:rPr>
        <w:t xml:space="preserve">, prévue en juin aura lieu en septembre  et octobre en même temps que la révision du plan d’action 13-14 pour les élèves. </w:t>
      </w:r>
    </w:p>
    <w:p w:rsidR="00EF697F" w:rsidRDefault="00EF697F" w:rsidP="00DA425C">
      <w:r>
        <w:t xml:space="preserve"> </w:t>
      </w:r>
    </w:p>
    <w:tbl>
      <w:tblPr>
        <w:tblpPr w:leftFromText="141" w:rightFromText="141" w:vertAnchor="text" w:horzAnchor="margin" w:tblpXSpec="center" w:tblpY="133"/>
        <w:tblW w:w="56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8"/>
        <w:gridCol w:w="2763"/>
        <w:gridCol w:w="2906"/>
      </w:tblGrid>
      <w:tr w:rsidR="00EF697F" w:rsidRPr="00D50EF3" w:rsidTr="000E12AD">
        <w:trPr>
          <w:trHeight w:val="2548"/>
        </w:trPr>
        <w:tc>
          <w:tcPr>
            <w:tcW w:w="2493" w:type="pct"/>
            <w:vAlign w:val="center"/>
          </w:tcPr>
          <w:p w:rsidR="00EF697F" w:rsidRDefault="00EF697F" w:rsidP="00C61708">
            <w:pPr>
              <w:rPr>
                <w:rFonts w:ascii="Gill Sans MT" w:hAnsi="Gill Sans MT" w:cs="Arial"/>
                <w:bCs/>
                <w:kern w:val="24"/>
                <w:szCs w:val="20"/>
                <w:lang w:eastAsia="en-US"/>
              </w:rPr>
            </w:pPr>
            <w:r w:rsidRPr="00D50EF3">
              <w:rPr>
                <w:rFonts w:ascii="Gill Sans MT" w:hAnsi="Gill Sans MT" w:cs="Arial"/>
                <w:b/>
                <w:color w:val="000000"/>
                <w:kern w:val="24"/>
                <w:sz w:val="22"/>
                <w:szCs w:val="20"/>
                <w:lang w:eastAsia="en-US"/>
              </w:rPr>
              <w:t>1</w:t>
            </w:r>
            <w:r>
              <w:rPr>
                <w:rFonts w:ascii="Gill Sans MT" w:hAnsi="Gill Sans MT" w:cs="Arial"/>
                <w:b/>
                <w:color w:val="000000"/>
                <w:kern w:val="24"/>
                <w:sz w:val="22"/>
                <w:szCs w:val="20"/>
                <w:lang w:eastAsia="en-US"/>
              </w:rPr>
              <w:t>0</w:t>
            </w:r>
            <w:r w:rsidRPr="00D50EF3">
              <w:rPr>
                <w:rFonts w:ascii="Gill Sans MT" w:hAnsi="Gill Sans MT" w:cs="Arial"/>
                <w:bCs/>
                <w:kern w:val="24"/>
                <w:sz w:val="22"/>
                <w:szCs w:val="20"/>
                <w:lang w:eastAsia="en-US"/>
              </w:rPr>
              <w:t xml:space="preserve">- </w:t>
            </w:r>
            <w:r>
              <w:rPr>
                <w:rFonts w:ascii="Gill Sans MT" w:hAnsi="Gill Sans MT" w:cs="Arial"/>
                <w:bCs/>
                <w:kern w:val="24"/>
                <w:sz w:val="22"/>
                <w:szCs w:val="20"/>
                <w:lang w:eastAsia="en-US"/>
              </w:rPr>
              <w:t>Convoquer et a</w:t>
            </w:r>
            <w:r w:rsidRPr="00D50EF3">
              <w:rPr>
                <w:rFonts w:ascii="Gill Sans MT" w:hAnsi="Gill Sans MT" w:cs="Arial"/>
                <w:bCs/>
                <w:kern w:val="24"/>
                <w:sz w:val="22"/>
                <w:szCs w:val="20"/>
                <w:lang w:eastAsia="en-US"/>
              </w:rPr>
              <w:t xml:space="preserve">nimer la rencontre </w:t>
            </w:r>
          </w:p>
          <w:p w:rsidR="00EF697F" w:rsidRDefault="00EF697F" w:rsidP="00C61708">
            <w:pPr>
              <w:rPr>
                <w:rFonts w:ascii="Gill Sans MT" w:hAnsi="Gill Sans MT" w:cs="Arial"/>
                <w:bCs/>
                <w:kern w:val="24"/>
                <w:szCs w:val="20"/>
                <w:lang w:eastAsia="en-US"/>
              </w:rPr>
            </w:pPr>
            <w:r w:rsidRPr="00D50EF3">
              <w:rPr>
                <w:rFonts w:ascii="Gill Sans MT" w:hAnsi="Gill Sans MT" w:cs="Arial"/>
                <w:bCs/>
                <w:kern w:val="24"/>
                <w:sz w:val="22"/>
                <w:szCs w:val="20"/>
                <w:lang w:eastAsia="en-US"/>
              </w:rPr>
              <w:t xml:space="preserve">retour sur les actions réalisées  (rapport d’étape) </w:t>
            </w:r>
          </w:p>
          <w:p w:rsidR="00EF697F" w:rsidRPr="00D50EF3" w:rsidRDefault="00EF697F" w:rsidP="00C61708">
            <w:pPr>
              <w:rPr>
                <w:rFonts w:ascii="Gill Sans MT" w:hAnsi="Gill Sans MT" w:cs="Arial"/>
                <w:b/>
                <w:color w:val="000000"/>
                <w:kern w:val="24"/>
                <w:szCs w:val="20"/>
                <w:lang w:eastAsia="en-US"/>
              </w:rPr>
            </w:pPr>
            <w:r w:rsidRPr="00D50EF3">
              <w:rPr>
                <w:rFonts w:ascii="Gill Sans MT" w:hAnsi="Gill Sans MT" w:cs="Arial"/>
                <w:bCs/>
                <w:kern w:val="24"/>
                <w:sz w:val="22"/>
                <w:szCs w:val="20"/>
                <w:lang w:eastAsia="en-US"/>
              </w:rPr>
              <w:t>retour sur l’expérience d’été  révision du projet de vie (priorités) élaboration du plan d’action pour l’année en cours</w:t>
            </w:r>
          </w:p>
        </w:tc>
        <w:tc>
          <w:tcPr>
            <w:tcW w:w="1222" w:type="pct"/>
            <w:vAlign w:val="center"/>
          </w:tcPr>
          <w:p w:rsidR="00EF697F" w:rsidRDefault="00EF697F" w:rsidP="002E0864">
            <w:pPr>
              <w:ind w:left="360"/>
              <w:contextualSpacing/>
              <w:rPr>
                <w:rFonts w:ascii="Gill Sans MT" w:hAnsi="Gill Sans MT"/>
                <w:b/>
                <w:lang w:eastAsia="en-US"/>
              </w:rPr>
            </w:pPr>
            <w:r w:rsidRPr="00C82DA3">
              <w:rPr>
                <w:rFonts w:ascii="Gill Sans MT" w:hAnsi="Gill Sans MT"/>
                <w:b/>
                <w:sz w:val="22"/>
                <w:szCs w:val="22"/>
                <w:lang w:eastAsia="en-US"/>
              </w:rPr>
              <w:t>Responsable</w:t>
            </w:r>
          </w:p>
          <w:p w:rsidR="00EF697F" w:rsidRPr="000E12AD" w:rsidRDefault="00EF697F" w:rsidP="002E0864">
            <w:pPr>
              <w:ind w:left="360"/>
              <w:contextualSpacing/>
              <w:rPr>
                <w:rFonts w:ascii="Gill Sans MT" w:hAnsi="Gill Sans MT" w:cs="Arial"/>
                <w:color w:val="000000"/>
                <w:kern w:val="24"/>
                <w:sz w:val="20"/>
                <w:szCs w:val="20"/>
                <w:lang w:eastAsia="en-US"/>
              </w:rPr>
            </w:pPr>
            <w:r w:rsidRPr="000E12AD">
              <w:rPr>
                <w:rFonts w:ascii="Gill Sans MT" w:hAnsi="Gill Sans MT" w:cs="Arial"/>
                <w:color w:val="000000"/>
                <w:kern w:val="24"/>
                <w:sz w:val="20"/>
                <w:szCs w:val="20"/>
                <w:lang w:eastAsia="en-US"/>
              </w:rPr>
              <w:t>Direction d’école</w:t>
            </w:r>
            <w:r>
              <w:rPr>
                <w:rFonts w:ascii="Gill Sans MT" w:hAnsi="Gill Sans MT" w:cs="Arial"/>
                <w:color w:val="000000"/>
                <w:kern w:val="24"/>
                <w:sz w:val="20"/>
                <w:szCs w:val="20"/>
                <w:lang w:eastAsia="en-US"/>
              </w:rPr>
              <w:t xml:space="preserve"> et équipe d’enseignants</w:t>
            </w:r>
          </w:p>
          <w:p w:rsidR="00EF697F" w:rsidRPr="00C82DA3" w:rsidRDefault="00EF697F" w:rsidP="002E0864">
            <w:pPr>
              <w:ind w:left="360"/>
              <w:contextualSpacing/>
              <w:rPr>
                <w:rFonts w:ascii="Gill Sans MT" w:hAnsi="Gill Sans MT"/>
                <w:b/>
                <w:lang w:eastAsia="en-US"/>
              </w:rPr>
            </w:pPr>
            <w:r>
              <w:rPr>
                <w:rFonts w:ascii="Gill Sans MT" w:hAnsi="Gill Sans MT"/>
                <w:b/>
                <w:sz w:val="22"/>
                <w:szCs w:val="22"/>
                <w:lang w:eastAsia="en-US"/>
              </w:rPr>
              <w:t>C</w:t>
            </w:r>
            <w:r w:rsidRPr="00C82DA3">
              <w:rPr>
                <w:rFonts w:ascii="Gill Sans MT" w:hAnsi="Gill Sans MT"/>
                <w:b/>
                <w:sz w:val="22"/>
                <w:szCs w:val="22"/>
                <w:lang w:eastAsia="en-US"/>
              </w:rPr>
              <w:t xml:space="preserve">ollaborateurs </w:t>
            </w:r>
          </w:p>
          <w:p w:rsidR="00EF697F" w:rsidRPr="00D50EF3" w:rsidRDefault="00EF697F" w:rsidP="000E12AD">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Intervenant pivot</w:t>
            </w:r>
            <w:r>
              <w:rPr>
                <w:rFonts w:ascii="Gill Sans MT" w:hAnsi="Gill Sans MT" w:cs="Arial"/>
                <w:color w:val="000000"/>
                <w:kern w:val="24"/>
                <w:sz w:val="20"/>
                <w:szCs w:val="20"/>
                <w:lang w:eastAsia="en-US"/>
              </w:rPr>
              <w:t xml:space="preserve"> CS</w:t>
            </w:r>
          </w:p>
          <w:p w:rsidR="00EF697F" w:rsidRDefault="00EF697F" w:rsidP="00B445C7">
            <w:pPr>
              <w:ind w:left="360"/>
              <w:contextualSpacing/>
              <w:rPr>
                <w:rFonts w:ascii="Gill Sans MT" w:hAnsi="Gill Sans MT" w:cs="Arial"/>
                <w:color w:val="000000"/>
                <w:kern w:val="24"/>
                <w:sz w:val="20"/>
                <w:szCs w:val="20"/>
                <w:lang w:eastAsia="en-US"/>
              </w:rPr>
            </w:pPr>
            <w:r>
              <w:rPr>
                <w:rFonts w:ascii="Gill Sans MT" w:hAnsi="Gill Sans MT" w:cs="Arial"/>
                <w:color w:val="000000"/>
                <w:kern w:val="24"/>
                <w:sz w:val="20"/>
                <w:szCs w:val="20"/>
                <w:lang w:eastAsia="en-US"/>
              </w:rPr>
              <w:t>Parents</w:t>
            </w:r>
          </w:p>
          <w:p w:rsidR="00EF697F" w:rsidRDefault="00EF697F" w:rsidP="00B445C7">
            <w:pPr>
              <w:ind w:left="360"/>
              <w:contextualSpacing/>
              <w:rPr>
                <w:rFonts w:ascii="Gill Sans MT" w:hAnsi="Gill Sans MT" w:cs="Arial"/>
                <w:color w:val="000000"/>
                <w:kern w:val="24"/>
                <w:sz w:val="20"/>
                <w:szCs w:val="20"/>
                <w:lang w:eastAsia="en-US"/>
              </w:rPr>
            </w:pPr>
            <w:r>
              <w:rPr>
                <w:rFonts w:ascii="Gill Sans MT" w:hAnsi="Gill Sans MT" w:cs="Arial"/>
                <w:color w:val="000000"/>
                <w:kern w:val="24"/>
                <w:sz w:val="20"/>
                <w:szCs w:val="20"/>
                <w:lang w:eastAsia="en-US"/>
              </w:rPr>
              <w:t>Élèves</w:t>
            </w:r>
          </w:p>
          <w:p w:rsidR="00EF697F" w:rsidRPr="00D50EF3" w:rsidRDefault="00EF697F" w:rsidP="00C61708">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Enseignant(e)</w:t>
            </w:r>
          </w:p>
          <w:p w:rsidR="00EF697F" w:rsidRPr="00D50EF3" w:rsidRDefault="00EF697F" w:rsidP="00C61708">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TES</w:t>
            </w:r>
          </w:p>
          <w:p w:rsidR="00EF697F" w:rsidRPr="00D50EF3" w:rsidRDefault="00EF697F" w:rsidP="00C61708">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M</w:t>
            </w:r>
            <w:r>
              <w:rPr>
                <w:rFonts w:ascii="Gill Sans MT" w:hAnsi="Gill Sans MT" w:cs="Arial"/>
                <w:color w:val="000000"/>
                <w:kern w:val="24"/>
                <w:sz w:val="20"/>
                <w:szCs w:val="20"/>
                <w:lang w:eastAsia="en-US"/>
              </w:rPr>
              <w:t xml:space="preserve">embre du comité </w:t>
            </w:r>
            <w:r w:rsidRPr="00D50EF3">
              <w:rPr>
                <w:rFonts w:ascii="Gill Sans MT" w:hAnsi="Gill Sans MT" w:cs="Arial"/>
                <w:color w:val="000000"/>
                <w:kern w:val="24"/>
                <w:sz w:val="20"/>
                <w:szCs w:val="20"/>
                <w:lang w:eastAsia="en-US"/>
              </w:rPr>
              <w:t xml:space="preserve"> Transition  </w:t>
            </w:r>
          </w:p>
        </w:tc>
        <w:tc>
          <w:tcPr>
            <w:tcW w:w="1285" w:type="pct"/>
            <w:vAlign w:val="center"/>
          </w:tcPr>
          <w:p w:rsidR="00EF697F" w:rsidRPr="00D50EF3" w:rsidRDefault="00EF697F" w:rsidP="00C61708">
            <w:pPr>
              <w:rPr>
                <w:rFonts w:ascii="Candara" w:hAnsi="Candara" w:cs="Arial"/>
                <w:bCs/>
                <w:color w:val="000000"/>
                <w:kern w:val="24"/>
                <w:sz w:val="20"/>
                <w:lang w:eastAsia="en-US"/>
              </w:rPr>
            </w:pPr>
            <w:r w:rsidRPr="00D50EF3">
              <w:rPr>
                <w:rFonts w:ascii="Candara" w:hAnsi="Candara" w:cs="Arial"/>
                <w:bCs/>
                <w:color w:val="FFFFFF"/>
                <w:kern w:val="24"/>
                <w:sz w:val="20"/>
                <w:szCs w:val="22"/>
                <w:lang w:eastAsia="en-US"/>
              </w:rPr>
              <w:t> </w:t>
            </w:r>
            <w:r>
              <w:rPr>
                <w:rFonts w:ascii="Candara" w:hAnsi="Candara" w:cs="Arial"/>
                <w:bCs/>
                <w:kern w:val="24"/>
                <w:sz w:val="20"/>
                <w:szCs w:val="22"/>
                <w:lang w:eastAsia="en-US"/>
              </w:rPr>
              <w:t xml:space="preserve">Automne </w:t>
            </w:r>
            <w:r w:rsidRPr="00D50EF3">
              <w:rPr>
                <w:rFonts w:ascii="Candara" w:hAnsi="Candara" w:cs="Arial"/>
                <w:bCs/>
                <w:kern w:val="24"/>
                <w:sz w:val="20"/>
                <w:szCs w:val="22"/>
                <w:lang w:eastAsia="en-US"/>
              </w:rPr>
              <w:t xml:space="preserve"> 2013</w:t>
            </w:r>
          </w:p>
        </w:tc>
      </w:tr>
      <w:tr w:rsidR="00EF697F" w:rsidTr="000E12AD">
        <w:trPr>
          <w:trHeight w:val="1138"/>
        </w:trPr>
        <w:tc>
          <w:tcPr>
            <w:tcW w:w="2493" w:type="pct"/>
            <w:vAlign w:val="center"/>
          </w:tcPr>
          <w:p w:rsidR="00EF697F" w:rsidRPr="00D50EF3" w:rsidRDefault="00EF697F" w:rsidP="00C61708">
            <w:pPr>
              <w:rPr>
                <w:rFonts w:ascii="Gill Sans MT" w:hAnsi="Gill Sans MT" w:cs="Arial"/>
                <w:color w:val="000000"/>
                <w:kern w:val="24"/>
                <w:szCs w:val="20"/>
                <w:lang w:eastAsia="en-US"/>
              </w:rPr>
            </w:pPr>
            <w:r w:rsidRPr="00D50EF3">
              <w:rPr>
                <w:rFonts w:ascii="Gill Sans MT" w:hAnsi="Gill Sans MT" w:cs="Arial"/>
                <w:b/>
                <w:color w:val="000000"/>
                <w:kern w:val="24"/>
                <w:sz w:val="22"/>
                <w:szCs w:val="20"/>
                <w:lang w:eastAsia="en-US"/>
              </w:rPr>
              <w:t>1</w:t>
            </w:r>
            <w:r>
              <w:rPr>
                <w:rFonts w:ascii="Gill Sans MT" w:hAnsi="Gill Sans MT" w:cs="Arial"/>
                <w:b/>
                <w:color w:val="000000"/>
                <w:kern w:val="24"/>
                <w:sz w:val="22"/>
                <w:szCs w:val="20"/>
                <w:lang w:eastAsia="en-US"/>
              </w:rPr>
              <w:t>1</w:t>
            </w:r>
            <w:r w:rsidRPr="00D50EF3">
              <w:rPr>
                <w:rFonts w:ascii="Gill Sans MT" w:hAnsi="Gill Sans MT" w:cs="Arial"/>
                <w:kern w:val="24"/>
                <w:sz w:val="22"/>
                <w:szCs w:val="20"/>
                <w:lang w:eastAsia="en-US"/>
              </w:rPr>
              <w:t>- Actualiser le plan d’action</w:t>
            </w:r>
          </w:p>
        </w:tc>
        <w:tc>
          <w:tcPr>
            <w:tcW w:w="1222" w:type="pct"/>
            <w:vAlign w:val="center"/>
          </w:tcPr>
          <w:p w:rsidR="00EF697F" w:rsidRPr="002E0864" w:rsidRDefault="00EF697F" w:rsidP="002E0864">
            <w:pPr>
              <w:ind w:left="360"/>
              <w:contextualSpacing/>
              <w:rPr>
                <w:rFonts w:ascii="Gill Sans MT" w:hAnsi="Gill Sans MT" w:cs="Arial"/>
                <w:b/>
                <w:color w:val="000000"/>
                <w:kern w:val="24"/>
                <w:sz w:val="20"/>
                <w:szCs w:val="20"/>
                <w:lang w:eastAsia="en-US"/>
              </w:rPr>
            </w:pPr>
            <w:r w:rsidRPr="00C82DA3">
              <w:rPr>
                <w:rFonts w:ascii="Gill Sans MT" w:hAnsi="Gill Sans MT"/>
                <w:b/>
                <w:sz w:val="22"/>
                <w:szCs w:val="22"/>
                <w:lang w:eastAsia="en-US"/>
              </w:rPr>
              <w:t>Responsable</w:t>
            </w:r>
            <w:r w:rsidRPr="002E0864">
              <w:rPr>
                <w:rFonts w:ascii="Gill Sans MT" w:hAnsi="Gill Sans MT" w:cs="Arial"/>
                <w:b/>
                <w:color w:val="000000"/>
                <w:kern w:val="24"/>
                <w:lang w:eastAsia="en-US"/>
              </w:rPr>
              <w:t>s</w:t>
            </w:r>
          </w:p>
          <w:p w:rsidR="00EF697F" w:rsidRPr="00D50EF3" w:rsidRDefault="00EF697F" w:rsidP="000E12AD">
            <w:pPr>
              <w:ind w:left="360"/>
              <w:contextualSpacing/>
              <w:rPr>
                <w:rFonts w:ascii="Gill Sans MT" w:hAnsi="Gill Sans MT" w:cs="Arial"/>
                <w:color w:val="000000"/>
                <w:kern w:val="24"/>
                <w:sz w:val="20"/>
                <w:szCs w:val="20"/>
                <w:lang w:eastAsia="en-US"/>
              </w:rPr>
            </w:pPr>
            <w:r w:rsidRPr="00D50EF3">
              <w:rPr>
                <w:rFonts w:ascii="Gill Sans MT" w:hAnsi="Gill Sans MT" w:cs="Arial"/>
                <w:color w:val="000000"/>
                <w:kern w:val="24"/>
                <w:sz w:val="20"/>
                <w:szCs w:val="20"/>
                <w:lang w:eastAsia="en-US"/>
              </w:rPr>
              <w:t>Toutes les personnes impliquées dans le plan d’action</w:t>
            </w:r>
          </w:p>
        </w:tc>
        <w:tc>
          <w:tcPr>
            <w:tcW w:w="1285" w:type="pct"/>
            <w:vAlign w:val="center"/>
          </w:tcPr>
          <w:p w:rsidR="00EF697F" w:rsidRPr="00D50EF3" w:rsidRDefault="00EF697F" w:rsidP="00C61708">
            <w:pPr>
              <w:rPr>
                <w:rFonts w:ascii="Arial" w:hAnsi="Arial" w:cs="Arial"/>
                <w:sz w:val="20"/>
                <w:lang w:eastAsia="en-US"/>
              </w:rPr>
            </w:pPr>
            <w:r w:rsidRPr="00D50EF3">
              <w:rPr>
                <w:rFonts w:ascii="Candara" w:hAnsi="Candara" w:cs="Arial"/>
                <w:bCs/>
                <w:kern w:val="24"/>
                <w:sz w:val="20"/>
                <w:szCs w:val="22"/>
                <w:lang w:eastAsia="en-US"/>
              </w:rPr>
              <w:t>En cours d’année scolaire</w:t>
            </w:r>
          </w:p>
          <w:p w:rsidR="00EF697F" w:rsidRPr="00D50EF3" w:rsidRDefault="00EF697F" w:rsidP="00C61708">
            <w:pPr>
              <w:rPr>
                <w:rFonts w:ascii="Candara" w:hAnsi="Candara" w:cs="Arial"/>
                <w:bCs/>
                <w:color w:val="000000"/>
                <w:kern w:val="24"/>
                <w:sz w:val="20"/>
                <w:lang w:eastAsia="en-US"/>
              </w:rPr>
            </w:pPr>
            <w:r w:rsidRPr="00D50EF3">
              <w:rPr>
                <w:rFonts w:ascii="Candara" w:hAnsi="Candara" w:cs="Arial"/>
                <w:bCs/>
                <w:kern w:val="24"/>
                <w:sz w:val="20"/>
                <w:szCs w:val="22"/>
                <w:lang w:eastAsia="en-US"/>
              </w:rPr>
              <w:t>  </w:t>
            </w:r>
            <w:r w:rsidRPr="00D50EF3">
              <w:rPr>
                <w:rFonts w:ascii="Candara" w:hAnsi="Candara" w:cs="Arial"/>
                <w:bCs/>
                <w:kern w:val="24"/>
                <w:sz w:val="20"/>
                <w:szCs w:val="22"/>
                <w:lang w:eastAsia="en-US"/>
              </w:rPr>
              <w:tab/>
              <w:t>2013-2014</w:t>
            </w:r>
          </w:p>
        </w:tc>
      </w:tr>
    </w:tbl>
    <w:p w:rsidR="00EF697F" w:rsidRPr="00531C12" w:rsidRDefault="00EF697F" w:rsidP="00B445C7">
      <w:pPr>
        <w:rPr>
          <w:rFonts w:ascii="Gill Sans MT" w:hAnsi="Gill Sans MT"/>
          <w:sz w:val="22"/>
          <w:szCs w:val="22"/>
        </w:rPr>
      </w:pPr>
    </w:p>
    <w:p w:rsidR="00EF697F" w:rsidRDefault="00EF697F">
      <w:pPr>
        <w:rPr>
          <w:rFonts w:ascii="Gill Sans MT" w:hAnsi="Gill Sans MT"/>
          <w:sz w:val="22"/>
          <w:szCs w:val="22"/>
        </w:rPr>
      </w:pPr>
    </w:p>
    <w:p w:rsidR="00EF697F" w:rsidRDefault="00EF697F">
      <w:pPr>
        <w:rPr>
          <w:rFonts w:ascii="Gill Sans MT" w:hAnsi="Gill Sans MT"/>
          <w:sz w:val="22"/>
          <w:szCs w:val="22"/>
        </w:rPr>
      </w:pPr>
    </w:p>
    <w:p w:rsidR="00EF697F" w:rsidRDefault="00EF697F">
      <w:pPr>
        <w:rPr>
          <w:rFonts w:ascii="Gill Sans MT" w:hAnsi="Gill Sans MT"/>
          <w:sz w:val="22"/>
          <w:szCs w:val="22"/>
        </w:rPr>
      </w:pPr>
    </w:p>
    <w:p w:rsidR="00EF697F" w:rsidRDefault="00EF697F" w:rsidP="00FA54B0">
      <w:pPr>
        <w:pStyle w:val="TDM-Titre"/>
        <w:jc w:val="left"/>
        <w:rPr>
          <w:rFonts w:ascii="Gill Sans MT" w:hAnsi="Gill Sans MT"/>
          <w:sz w:val="22"/>
          <w:szCs w:val="22"/>
        </w:rPr>
      </w:pPr>
      <w:r w:rsidRPr="0026186D">
        <w:rPr>
          <w:rFonts w:ascii="Gill Sans MT" w:hAnsi="Gill Sans MT"/>
          <w:sz w:val="22"/>
          <w:szCs w:val="22"/>
        </w:rPr>
        <w:t xml:space="preserve">5. </w:t>
      </w:r>
      <w:r>
        <w:rPr>
          <w:rFonts w:ascii="Gill Sans MT" w:hAnsi="Gill Sans MT"/>
          <w:sz w:val="22"/>
          <w:szCs w:val="22"/>
        </w:rPr>
        <w:t>Bilan de la première année</w:t>
      </w:r>
    </w:p>
    <w:p w:rsidR="00EF697F" w:rsidRDefault="00EF697F" w:rsidP="00FA54B0">
      <w:pPr>
        <w:pStyle w:val="TDM-Titre"/>
        <w:jc w:val="left"/>
        <w:rPr>
          <w:rFonts w:ascii="Gill Sans MT" w:hAnsi="Gill Sans MT"/>
          <w:sz w:val="22"/>
          <w:szCs w:val="22"/>
        </w:rPr>
      </w:pPr>
    </w:p>
    <w:p w:rsidR="00EF697F" w:rsidRDefault="00EF697F" w:rsidP="00FA54B0">
      <w:pPr>
        <w:pStyle w:val="TDM-Titre"/>
        <w:jc w:val="left"/>
        <w:rPr>
          <w:rFonts w:ascii="Gill Sans MT" w:hAnsi="Gill Sans MT"/>
          <w:sz w:val="22"/>
          <w:szCs w:val="22"/>
        </w:rPr>
      </w:pPr>
    </w:p>
    <w:p w:rsidR="00EF697F" w:rsidRPr="00531C12" w:rsidRDefault="00EF697F" w:rsidP="0026186D">
      <w:pPr>
        <w:pStyle w:val="TDM-Titre"/>
        <w:jc w:val="left"/>
        <w:rPr>
          <w:rFonts w:ascii="Gill Sans MT" w:hAnsi="Gill Sans MT"/>
          <w:sz w:val="22"/>
          <w:szCs w:val="22"/>
        </w:rPr>
      </w:pPr>
      <w:r>
        <w:rPr>
          <w:rFonts w:ascii="Gill Sans MT" w:hAnsi="Gill Sans MT"/>
          <w:sz w:val="22"/>
          <w:szCs w:val="22"/>
        </w:rPr>
        <w:t>5.1 Les outils utilisés</w:t>
      </w:r>
    </w:p>
    <w:p w:rsidR="00EF697F" w:rsidRPr="00531C12" w:rsidRDefault="00EF697F" w:rsidP="0026186D">
      <w:pPr>
        <w:pStyle w:val="NormalWeb"/>
        <w:spacing w:before="0" w:beforeAutospacing="0" w:after="0" w:afterAutospacing="0"/>
        <w:jc w:val="both"/>
        <w:rPr>
          <w:rFonts w:ascii="Gill Sans MT" w:hAnsi="Gill Sans MT" w:cs="Arial"/>
          <w:b/>
          <w:bCs/>
          <w:smallCaps/>
          <w:color w:val="262626"/>
          <w:sz w:val="22"/>
          <w:szCs w:val="22"/>
        </w:rPr>
      </w:pPr>
    </w:p>
    <w:p w:rsidR="00EF697F" w:rsidRPr="00531C12" w:rsidRDefault="00EF697F" w:rsidP="0026186D">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Afin de mettre en place la démarche TEVA à la Commission scolaire des Patriotes, différents types d’outils de différentes régions du Québec ont été évalués. Les équipes des deux écoles secondaires du Mont Bruno et De Mortagne ont choisi d’utiliser les questionnaires et outils d’accompagnement développés par l’équipe de l’Estrie puisqu’adaptés à des élèves ayant une déficience intellectuelle. Ces questionnaires ont deux version</w:t>
      </w:r>
      <w:r>
        <w:rPr>
          <w:rFonts w:ascii="Gill Sans MT" w:hAnsi="Gill Sans MT" w:cs="Arial"/>
          <w:color w:val="262626"/>
          <w:sz w:val="22"/>
          <w:szCs w:val="22"/>
        </w:rPr>
        <w:t xml:space="preserve">s : une avec pictogrammes et une </w:t>
      </w:r>
      <w:r w:rsidRPr="00531C12">
        <w:rPr>
          <w:rFonts w:ascii="Gill Sans MT" w:hAnsi="Gill Sans MT" w:cs="Arial"/>
          <w:color w:val="262626"/>
          <w:sz w:val="22"/>
          <w:szCs w:val="22"/>
        </w:rPr>
        <w:t xml:space="preserve">sans. L’école Orientante l’Impact a choisi les outils développés </w:t>
      </w:r>
      <w:r>
        <w:rPr>
          <w:rFonts w:ascii="Gill Sans MT" w:hAnsi="Gill Sans MT" w:cs="Arial"/>
          <w:color w:val="262626"/>
          <w:sz w:val="22"/>
          <w:szCs w:val="22"/>
        </w:rPr>
        <w:t>par</w:t>
      </w:r>
      <w:r w:rsidRPr="00531C12">
        <w:rPr>
          <w:rFonts w:ascii="Gill Sans MT" w:hAnsi="Gill Sans MT" w:cs="Arial"/>
          <w:color w:val="262626"/>
          <w:sz w:val="22"/>
          <w:szCs w:val="22"/>
        </w:rPr>
        <w:t xml:space="preserve"> la région d’Abitibi.</w:t>
      </w:r>
    </w:p>
    <w:p w:rsidR="00EF697F" w:rsidRPr="00531C12" w:rsidRDefault="00EF697F" w:rsidP="0026186D">
      <w:pPr>
        <w:pStyle w:val="NormalWeb"/>
        <w:spacing w:before="0" w:beforeAutospacing="0" w:after="0" w:afterAutospacing="0"/>
        <w:jc w:val="both"/>
        <w:rPr>
          <w:rFonts w:ascii="Gill Sans MT" w:hAnsi="Gill Sans MT" w:cs="Arial"/>
          <w:color w:val="262626"/>
          <w:sz w:val="22"/>
          <w:szCs w:val="22"/>
        </w:rPr>
      </w:pPr>
    </w:p>
    <w:p w:rsidR="00EF697F" w:rsidRDefault="00EF697F" w:rsidP="0026186D">
      <w:pPr>
        <w:pStyle w:val="NormalWeb"/>
        <w:spacing w:before="0" w:beforeAutospacing="0" w:after="0" w:afterAutospacing="0"/>
        <w:jc w:val="both"/>
        <w:rPr>
          <w:rFonts w:ascii="Gill Sans MT" w:hAnsi="Gill Sans MT" w:cs="Arial"/>
          <w:color w:val="262626"/>
          <w:sz w:val="22"/>
          <w:szCs w:val="22"/>
        </w:rPr>
      </w:pPr>
      <w:r w:rsidRPr="00531C12">
        <w:rPr>
          <w:rFonts w:ascii="Gill Sans MT" w:hAnsi="Gill Sans MT" w:cs="Arial"/>
          <w:color w:val="262626"/>
          <w:sz w:val="22"/>
          <w:szCs w:val="22"/>
        </w:rPr>
        <w:t>Les questionnaires, fiches synthèses et plans d’action ont été utilisés tels quels. Pour l’instant, aucune modification n’a été apportée.</w:t>
      </w:r>
    </w:p>
    <w:p w:rsidR="00EF697F" w:rsidRDefault="00EF697F" w:rsidP="0026186D">
      <w:pPr>
        <w:pStyle w:val="NormalWeb"/>
        <w:spacing w:before="0" w:beforeAutospacing="0" w:after="0" w:afterAutospacing="0"/>
        <w:jc w:val="both"/>
        <w:rPr>
          <w:rFonts w:ascii="Gill Sans MT" w:hAnsi="Gill Sans MT" w:cs="Arial"/>
          <w:color w:val="262626"/>
          <w:sz w:val="22"/>
          <w:szCs w:val="22"/>
        </w:rPr>
      </w:pPr>
    </w:p>
    <w:p w:rsidR="00EF697F" w:rsidRDefault="00EF697F" w:rsidP="0026186D">
      <w:pPr>
        <w:pStyle w:val="NormalWeb"/>
        <w:spacing w:before="0" w:beforeAutospacing="0" w:after="0" w:afterAutospacing="0"/>
        <w:jc w:val="both"/>
        <w:rPr>
          <w:rFonts w:ascii="Gill Sans MT" w:hAnsi="Gill Sans MT" w:cs="Arial"/>
          <w:color w:val="262626"/>
          <w:sz w:val="22"/>
          <w:szCs w:val="22"/>
        </w:rPr>
      </w:pPr>
      <w:r>
        <w:rPr>
          <w:rFonts w:ascii="Gill Sans MT" w:hAnsi="Gill Sans MT" w:cs="Arial"/>
          <w:color w:val="262626"/>
          <w:sz w:val="22"/>
          <w:szCs w:val="22"/>
        </w:rPr>
        <w:t>Avec certains élèves, les enseignants complétaient avec eux en clarifiant le vocabulaire et en élaborant des exemples concrets. D’autres ont complété des sections de questionnaires à la maison avec les parents.</w:t>
      </w:r>
    </w:p>
    <w:p w:rsidR="00EF697F" w:rsidRDefault="00EF697F" w:rsidP="0026186D">
      <w:pPr>
        <w:pStyle w:val="NormalWeb"/>
        <w:spacing w:before="0" w:beforeAutospacing="0" w:after="0" w:afterAutospacing="0"/>
        <w:jc w:val="both"/>
        <w:rPr>
          <w:rFonts w:ascii="Gill Sans MT" w:hAnsi="Gill Sans MT" w:cs="Arial"/>
          <w:color w:val="262626"/>
          <w:sz w:val="22"/>
          <w:szCs w:val="22"/>
        </w:rPr>
      </w:pPr>
      <w:r>
        <w:rPr>
          <w:rFonts w:ascii="Gill Sans MT" w:hAnsi="Gill Sans MT" w:cs="Arial"/>
          <w:color w:val="262626"/>
          <w:sz w:val="22"/>
          <w:szCs w:val="22"/>
        </w:rPr>
        <w:br w:type="page"/>
      </w:r>
    </w:p>
    <w:p w:rsidR="00EF697F" w:rsidRPr="00531C12" w:rsidRDefault="00EF697F" w:rsidP="00FA54B0">
      <w:pPr>
        <w:rPr>
          <w:rFonts w:ascii="Gill Sans MT" w:hAnsi="Gill Sans MT" w:cs="Arial"/>
          <w:b/>
          <w:bCs/>
          <w:caps/>
          <w:noProof/>
          <w:sz w:val="22"/>
          <w:szCs w:val="22"/>
          <w:lang w:eastAsia="en-US"/>
        </w:rPr>
      </w:pPr>
      <w:r>
        <w:rPr>
          <w:rFonts w:ascii="Gill Sans MT" w:hAnsi="Gill Sans MT" w:cs="Arial"/>
          <w:b/>
          <w:bCs/>
          <w:noProof/>
          <w:sz w:val="22"/>
          <w:szCs w:val="22"/>
          <w:lang w:eastAsia="en-US"/>
        </w:rPr>
        <w:t>5.2 LES ÉLÈVES PARTICIPANTS, LES PARENTS ET LES PARTENAIRES</w:t>
      </w:r>
    </w:p>
    <w:p w:rsidR="00EF697F" w:rsidRPr="00531C12" w:rsidRDefault="00EF697F" w:rsidP="00BA6ABA">
      <w:pPr>
        <w:rPr>
          <w:rFonts w:ascii="Gill Sans MT" w:hAnsi="Gill Sans MT" w:cs="Arial"/>
          <w:b/>
          <w:bCs/>
          <w:caps/>
          <w:noProof/>
          <w:sz w:val="22"/>
          <w:szCs w:val="22"/>
          <w:highlight w:val="yellow"/>
          <w:lang w:eastAsia="en-US"/>
        </w:rPr>
      </w:pPr>
    </w:p>
    <w:p w:rsidR="00EF697F" w:rsidRPr="00531C12" w:rsidRDefault="00EF697F" w:rsidP="00466CEA">
      <w:pPr>
        <w:ind w:firstLine="284"/>
        <w:rPr>
          <w:rFonts w:ascii="Gill Sans MT" w:hAnsi="Gill Sans MT"/>
          <w:b/>
          <w:sz w:val="22"/>
          <w:szCs w:val="22"/>
        </w:rPr>
      </w:pPr>
      <w:r w:rsidRPr="00531C12">
        <w:rPr>
          <w:rFonts w:ascii="Gill Sans MT" w:hAnsi="Gill Sans MT"/>
          <w:b/>
          <w:sz w:val="22"/>
          <w:szCs w:val="22"/>
        </w:rPr>
        <w:t>École secondaire Mont Bruno</w:t>
      </w:r>
    </w:p>
    <w:p w:rsidR="00EF697F" w:rsidRPr="00531C12" w:rsidRDefault="00EF697F" w:rsidP="00466CEA">
      <w:pPr>
        <w:spacing w:line="276" w:lineRule="auto"/>
        <w:ind w:firstLine="284"/>
        <w:rPr>
          <w:rFonts w:ascii="Gill Sans MT" w:hAnsi="Gill Sans MT"/>
          <w:sz w:val="22"/>
          <w:szCs w:val="22"/>
          <w:lang w:eastAsia="en-US"/>
        </w:rPr>
      </w:pPr>
      <w:r w:rsidRPr="00531C12">
        <w:rPr>
          <w:rFonts w:ascii="Gill Sans MT" w:hAnsi="Gill Sans MT"/>
          <w:sz w:val="22"/>
          <w:szCs w:val="22"/>
          <w:lang w:eastAsia="en-US"/>
        </w:rPr>
        <w:t xml:space="preserve">Direction : </w:t>
      </w:r>
      <w:r w:rsidRPr="00531C12">
        <w:rPr>
          <w:rFonts w:ascii="Gill Sans MT" w:hAnsi="Gill Sans MT"/>
          <w:sz w:val="22"/>
          <w:szCs w:val="22"/>
          <w:lang w:eastAsia="en-US"/>
        </w:rPr>
        <w:tab/>
      </w:r>
      <w:r>
        <w:rPr>
          <w:rFonts w:ascii="Gill Sans MT" w:hAnsi="Gill Sans MT"/>
          <w:sz w:val="22"/>
          <w:szCs w:val="22"/>
          <w:lang w:eastAsia="en-US"/>
        </w:rPr>
        <w:tab/>
      </w:r>
      <w:r w:rsidRPr="00531C12">
        <w:rPr>
          <w:rFonts w:ascii="Gill Sans MT" w:hAnsi="Gill Sans MT"/>
          <w:sz w:val="22"/>
          <w:szCs w:val="22"/>
          <w:lang w:eastAsia="en-US"/>
        </w:rPr>
        <w:t>Cindy Dubuc</w:t>
      </w:r>
    </w:p>
    <w:p w:rsidR="00EF697F" w:rsidRPr="00531C12" w:rsidRDefault="00EF697F" w:rsidP="00466CEA">
      <w:pPr>
        <w:spacing w:line="276" w:lineRule="auto"/>
        <w:ind w:firstLine="284"/>
        <w:rPr>
          <w:rFonts w:ascii="Gill Sans MT" w:hAnsi="Gill Sans MT"/>
          <w:sz w:val="22"/>
          <w:szCs w:val="22"/>
          <w:lang w:eastAsia="en-US"/>
        </w:rPr>
      </w:pPr>
      <w:r w:rsidRPr="00531C12">
        <w:rPr>
          <w:rFonts w:ascii="Gill Sans MT" w:hAnsi="Gill Sans MT"/>
          <w:sz w:val="22"/>
          <w:szCs w:val="22"/>
          <w:lang w:eastAsia="en-US"/>
        </w:rPr>
        <w:t>Enseignants :</w:t>
      </w:r>
      <w:r w:rsidRPr="00531C12">
        <w:rPr>
          <w:rFonts w:ascii="Gill Sans MT" w:hAnsi="Gill Sans MT"/>
          <w:sz w:val="22"/>
          <w:szCs w:val="22"/>
          <w:lang w:eastAsia="en-US"/>
        </w:rPr>
        <w:tab/>
        <w:t>Julie Bellavance</w:t>
      </w:r>
    </w:p>
    <w:p w:rsidR="00EF697F" w:rsidRDefault="00EF697F" w:rsidP="00466CEA">
      <w:pPr>
        <w:spacing w:line="276" w:lineRule="auto"/>
        <w:ind w:left="1983" w:firstLine="141"/>
        <w:rPr>
          <w:rFonts w:ascii="Gill Sans MT" w:hAnsi="Gill Sans MT"/>
          <w:sz w:val="22"/>
          <w:szCs w:val="22"/>
          <w:lang w:eastAsia="en-US"/>
        </w:rPr>
      </w:pPr>
      <w:r w:rsidRPr="00531C12">
        <w:rPr>
          <w:rFonts w:ascii="Gill Sans MT" w:hAnsi="Gill Sans MT"/>
          <w:sz w:val="22"/>
          <w:szCs w:val="22"/>
          <w:lang w:eastAsia="en-US"/>
        </w:rPr>
        <w:t xml:space="preserve">Geneviève Charron </w:t>
      </w:r>
    </w:p>
    <w:p w:rsidR="00EF697F" w:rsidRPr="00531C12" w:rsidRDefault="00EF697F" w:rsidP="00466CEA">
      <w:pPr>
        <w:spacing w:line="276" w:lineRule="auto"/>
        <w:ind w:firstLine="284"/>
        <w:rPr>
          <w:rFonts w:ascii="Gill Sans MT" w:hAnsi="Gill Sans MT"/>
          <w:sz w:val="22"/>
          <w:szCs w:val="22"/>
          <w:lang w:eastAsia="en-US"/>
        </w:rPr>
      </w:pPr>
      <w:r w:rsidRPr="00531C12">
        <w:rPr>
          <w:rFonts w:ascii="Gill Sans MT" w:hAnsi="Gill Sans MT"/>
          <w:sz w:val="22"/>
          <w:szCs w:val="22"/>
          <w:lang w:eastAsia="en-US"/>
        </w:rPr>
        <w:t>Éducateurs :</w:t>
      </w:r>
      <w:r w:rsidRPr="00531C12">
        <w:rPr>
          <w:rFonts w:ascii="Gill Sans MT" w:hAnsi="Gill Sans MT"/>
          <w:sz w:val="22"/>
          <w:szCs w:val="22"/>
          <w:lang w:eastAsia="en-US"/>
        </w:rPr>
        <w:tab/>
      </w:r>
      <w:r>
        <w:rPr>
          <w:rFonts w:ascii="Gill Sans MT" w:hAnsi="Gill Sans MT"/>
          <w:sz w:val="22"/>
          <w:szCs w:val="22"/>
          <w:lang w:eastAsia="en-US"/>
        </w:rPr>
        <w:tab/>
      </w:r>
      <w:r w:rsidRPr="00531C12">
        <w:rPr>
          <w:rFonts w:ascii="Gill Sans MT" w:hAnsi="Gill Sans MT"/>
          <w:sz w:val="22"/>
          <w:szCs w:val="22"/>
          <w:lang w:eastAsia="en-US"/>
        </w:rPr>
        <w:t>Nathalie Durand</w:t>
      </w:r>
    </w:p>
    <w:p w:rsidR="00EF697F" w:rsidRPr="00531C12" w:rsidRDefault="00EF697F" w:rsidP="00466CEA">
      <w:pPr>
        <w:spacing w:line="276" w:lineRule="auto"/>
        <w:ind w:firstLine="284"/>
        <w:rPr>
          <w:rFonts w:ascii="Gill Sans MT" w:hAnsi="Gill Sans MT"/>
          <w:sz w:val="22"/>
          <w:szCs w:val="22"/>
          <w:lang w:eastAsia="en-US"/>
        </w:rPr>
      </w:pPr>
      <w:r w:rsidRPr="00531C12">
        <w:rPr>
          <w:rFonts w:ascii="Gill Sans MT" w:hAnsi="Gill Sans MT"/>
          <w:sz w:val="22"/>
          <w:szCs w:val="22"/>
          <w:lang w:eastAsia="en-US"/>
        </w:rPr>
        <w:t>Psychologue :</w:t>
      </w:r>
      <w:r w:rsidRPr="00531C12">
        <w:rPr>
          <w:rFonts w:ascii="Gill Sans MT" w:hAnsi="Gill Sans MT"/>
          <w:sz w:val="22"/>
          <w:szCs w:val="22"/>
          <w:lang w:eastAsia="en-US"/>
        </w:rPr>
        <w:tab/>
        <w:t>Juli</w:t>
      </w:r>
      <w:r>
        <w:rPr>
          <w:rFonts w:ascii="Gill Sans MT" w:hAnsi="Gill Sans MT"/>
          <w:sz w:val="22"/>
          <w:szCs w:val="22"/>
          <w:lang w:eastAsia="en-US"/>
        </w:rPr>
        <w:t>e</w:t>
      </w:r>
      <w:r w:rsidRPr="00531C12">
        <w:rPr>
          <w:rFonts w:ascii="Gill Sans MT" w:hAnsi="Gill Sans MT"/>
          <w:sz w:val="22"/>
          <w:szCs w:val="22"/>
          <w:lang w:eastAsia="en-US"/>
        </w:rPr>
        <w:t xml:space="preserve"> Boissé</w:t>
      </w:r>
    </w:p>
    <w:p w:rsidR="00EF697F" w:rsidRPr="00531C12" w:rsidRDefault="00EF697F" w:rsidP="00466CEA">
      <w:pPr>
        <w:ind w:left="567"/>
        <w:rPr>
          <w:rFonts w:ascii="Gill Sans MT" w:hAnsi="Gill Sans MT"/>
          <w:sz w:val="22"/>
          <w:szCs w:val="22"/>
        </w:rPr>
      </w:pPr>
      <w:r w:rsidRPr="00531C12">
        <w:rPr>
          <w:rFonts w:ascii="Gill Sans MT" w:hAnsi="Gill Sans MT"/>
          <w:sz w:val="22"/>
          <w:szCs w:val="22"/>
        </w:rPr>
        <w:tab/>
      </w:r>
    </w:p>
    <w:p w:rsidR="00EF697F" w:rsidRPr="00466CEA" w:rsidRDefault="00EF697F" w:rsidP="001314DD">
      <w:pPr>
        <w:spacing w:line="276" w:lineRule="auto"/>
        <w:ind w:left="284"/>
        <w:rPr>
          <w:rFonts w:ascii="Gill Sans MT" w:hAnsi="Gill Sans MT"/>
          <w:b/>
          <w:sz w:val="22"/>
          <w:szCs w:val="22"/>
        </w:rPr>
      </w:pPr>
      <w:r w:rsidRPr="00466CEA">
        <w:rPr>
          <w:rFonts w:ascii="Gill Sans MT" w:hAnsi="Gill Sans MT"/>
          <w:b/>
          <w:sz w:val="22"/>
          <w:szCs w:val="22"/>
          <w:lang w:eastAsia="en-US"/>
        </w:rPr>
        <w:t>Élève</w:t>
      </w:r>
      <w:r w:rsidRPr="00466CEA">
        <w:rPr>
          <w:rFonts w:ascii="Gill Sans MT" w:hAnsi="Gill Sans MT"/>
          <w:b/>
          <w:sz w:val="22"/>
          <w:szCs w:val="22"/>
        </w:rPr>
        <w:t xml:space="preserve"> 1 : </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Age (30 sept)</w:t>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xml:space="preserve">- 18 ans </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Sexe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F</w:t>
      </w:r>
    </w:p>
    <w:p w:rsidR="00EF697F" w:rsidRPr="00531C12" w:rsidRDefault="00EF697F" w:rsidP="001314DD">
      <w:pPr>
        <w:ind w:left="284"/>
        <w:rPr>
          <w:rFonts w:ascii="Gill Sans MT" w:hAnsi="Gill Sans MT"/>
          <w:sz w:val="22"/>
          <w:szCs w:val="22"/>
        </w:rPr>
      </w:pPr>
      <w:r>
        <w:rPr>
          <w:rFonts w:ascii="Gill Sans MT" w:hAnsi="Gill Sans MT"/>
          <w:sz w:val="22"/>
          <w:szCs w:val="22"/>
        </w:rPr>
        <w:t>Diagnostique</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DIL</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Parcours scolaire</w:t>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Formation préparatoire au travail</w:t>
      </w:r>
    </w:p>
    <w:p w:rsidR="00EF697F" w:rsidRPr="00531C12" w:rsidRDefault="00EF697F" w:rsidP="001314DD">
      <w:pPr>
        <w:ind w:left="284"/>
        <w:rPr>
          <w:rFonts w:ascii="Gill Sans MT" w:hAnsi="Gill Sans MT"/>
          <w:sz w:val="22"/>
          <w:szCs w:val="22"/>
        </w:rPr>
      </w:pPr>
      <w:r>
        <w:rPr>
          <w:rFonts w:ascii="Gill Sans MT" w:hAnsi="Gill Sans MT"/>
          <w:sz w:val="22"/>
          <w:szCs w:val="22"/>
        </w:rPr>
        <w:t>Secteur CSSS</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Richelieu-Yamaska</w:t>
      </w:r>
    </w:p>
    <w:p w:rsidR="00EF697F" w:rsidRPr="00531C12" w:rsidRDefault="00EF697F" w:rsidP="001314DD">
      <w:pPr>
        <w:ind w:left="284"/>
        <w:rPr>
          <w:rFonts w:ascii="Gill Sans MT" w:hAnsi="Gill Sans MT"/>
          <w:sz w:val="22"/>
          <w:szCs w:val="22"/>
        </w:rPr>
      </w:pPr>
      <w:r>
        <w:rPr>
          <w:rFonts w:ascii="Gill Sans MT" w:hAnsi="Gill Sans MT"/>
          <w:sz w:val="22"/>
          <w:szCs w:val="22"/>
        </w:rPr>
        <w:t>Parents</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père et mère</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Partenaires</w:t>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C</w:t>
      </w:r>
      <w:r>
        <w:rPr>
          <w:rFonts w:ascii="Gill Sans MT" w:hAnsi="Gill Sans MT"/>
          <w:sz w:val="22"/>
          <w:szCs w:val="22"/>
        </w:rPr>
        <w:t>SSS</w:t>
      </w:r>
    </w:p>
    <w:p w:rsidR="00EF697F" w:rsidRPr="00531C12" w:rsidRDefault="00EF697F" w:rsidP="001314DD">
      <w:pPr>
        <w:ind w:left="284"/>
        <w:rPr>
          <w:rFonts w:ascii="Gill Sans MT" w:hAnsi="Gill Sans MT"/>
          <w:sz w:val="22"/>
          <w:szCs w:val="22"/>
        </w:rPr>
      </w:pPr>
    </w:p>
    <w:p w:rsidR="00EF697F" w:rsidRPr="00466CEA" w:rsidRDefault="00EF697F" w:rsidP="001314DD">
      <w:pPr>
        <w:ind w:left="284"/>
        <w:rPr>
          <w:rFonts w:ascii="Gill Sans MT" w:hAnsi="Gill Sans MT"/>
          <w:b/>
          <w:sz w:val="22"/>
          <w:szCs w:val="22"/>
        </w:rPr>
      </w:pPr>
      <w:r w:rsidRPr="00466CEA">
        <w:rPr>
          <w:rFonts w:ascii="Gill Sans MT" w:hAnsi="Gill Sans MT"/>
          <w:b/>
          <w:sz w:val="22"/>
          <w:szCs w:val="22"/>
        </w:rPr>
        <w:t>Élève 2</w:t>
      </w:r>
    </w:p>
    <w:p w:rsidR="00EF697F" w:rsidRPr="00531C12" w:rsidRDefault="00EF697F" w:rsidP="001314DD">
      <w:pPr>
        <w:ind w:left="284"/>
        <w:rPr>
          <w:rFonts w:ascii="Gill Sans MT" w:hAnsi="Gill Sans MT"/>
          <w:sz w:val="22"/>
          <w:szCs w:val="22"/>
        </w:rPr>
      </w:pPr>
      <w:r>
        <w:rPr>
          <w:rFonts w:ascii="Gill Sans MT" w:hAnsi="Gill Sans MT"/>
          <w:sz w:val="22"/>
          <w:szCs w:val="22"/>
        </w:rPr>
        <w:t>Age (30 sept)</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- 18 ans</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Sexe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M</w:t>
      </w:r>
    </w:p>
    <w:p w:rsidR="00EF697F" w:rsidRPr="00531C12" w:rsidRDefault="00EF697F" w:rsidP="001314DD">
      <w:pPr>
        <w:ind w:left="284"/>
        <w:rPr>
          <w:rFonts w:ascii="Gill Sans MT" w:hAnsi="Gill Sans MT"/>
          <w:sz w:val="22"/>
          <w:szCs w:val="22"/>
        </w:rPr>
      </w:pPr>
      <w:r>
        <w:rPr>
          <w:rFonts w:ascii="Gill Sans MT" w:hAnsi="Gill Sans MT"/>
          <w:sz w:val="22"/>
          <w:szCs w:val="22"/>
        </w:rPr>
        <w:t>Diagnostique</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DIL</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Parcours scolaire</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Formation préparatoire su travail</w:t>
      </w:r>
    </w:p>
    <w:p w:rsidR="00EF697F" w:rsidRPr="00531C12" w:rsidRDefault="00EF697F" w:rsidP="001314DD">
      <w:pPr>
        <w:ind w:left="284"/>
        <w:rPr>
          <w:rFonts w:ascii="Gill Sans MT" w:hAnsi="Gill Sans MT"/>
          <w:sz w:val="22"/>
          <w:szCs w:val="22"/>
        </w:rPr>
      </w:pPr>
      <w:r>
        <w:rPr>
          <w:rFonts w:ascii="Gill Sans MT" w:hAnsi="Gill Sans MT"/>
          <w:sz w:val="22"/>
          <w:szCs w:val="22"/>
        </w:rPr>
        <w:t>Secteur CSSS</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Richelieu -Yamaska</w:t>
      </w:r>
    </w:p>
    <w:p w:rsidR="00EF697F" w:rsidRPr="00531C12" w:rsidRDefault="00EF697F" w:rsidP="001314DD">
      <w:pPr>
        <w:ind w:left="284"/>
        <w:rPr>
          <w:rFonts w:ascii="Gill Sans MT" w:hAnsi="Gill Sans MT"/>
          <w:sz w:val="22"/>
          <w:szCs w:val="22"/>
        </w:rPr>
      </w:pPr>
      <w:r>
        <w:rPr>
          <w:rFonts w:ascii="Gill Sans MT" w:hAnsi="Gill Sans MT"/>
          <w:sz w:val="22"/>
          <w:szCs w:val="22"/>
        </w:rPr>
        <w:t>Parents</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père et mère</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Partenaires</w:t>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C</w:t>
      </w:r>
      <w:r>
        <w:rPr>
          <w:rFonts w:ascii="Gill Sans MT" w:hAnsi="Gill Sans MT"/>
          <w:sz w:val="22"/>
          <w:szCs w:val="22"/>
        </w:rPr>
        <w:t>SSS</w:t>
      </w:r>
    </w:p>
    <w:p w:rsidR="00EF697F" w:rsidRPr="00531C12" w:rsidRDefault="00EF697F" w:rsidP="001314DD">
      <w:pPr>
        <w:ind w:left="284"/>
        <w:rPr>
          <w:rFonts w:ascii="Gill Sans MT" w:hAnsi="Gill Sans MT"/>
          <w:sz w:val="22"/>
          <w:szCs w:val="22"/>
        </w:rPr>
      </w:pPr>
    </w:p>
    <w:p w:rsidR="00EF697F" w:rsidRPr="00466CEA" w:rsidRDefault="00EF697F" w:rsidP="001314DD">
      <w:pPr>
        <w:ind w:left="284"/>
        <w:rPr>
          <w:rFonts w:ascii="Gill Sans MT" w:hAnsi="Gill Sans MT"/>
          <w:b/>
          <w:sz w:val="22"/>
          <w:szCs w:val="22"/>
        </w:rPr>
      </w:pPr>
      <w:r w:rsidRPr="00466CEA">
        <w:rPr>
          <w:rFonts w:ascii="Gill Sans MT" w:hAnsi="Gill Sans MT"/>
          <w:b/>
          <w:sz w:val="22"/>
          <w:szCs w:val="22"/>
        </w:rPr>
        <w:t>Élève 3</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Age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- 20 ans</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Sexe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F</w:t>
      </w:r>
    </w:p>
    <w:p w:rsidR="00EF697F" w:rsidRPr="00531C12" w:rsidRDefault="00EF697F" w:rsidP="001314DD">
      <w:pPr>
        <w:ind w:left="284"/>
        <w:rPr>
          <w:rFonts w:ascii="Gill Sans MT" w:hAnsi="Gill Sans MT"/>
          <w:sz w:val="22"/>
          <w:szCs w:val="22"/>
        </w:rPr>
      </w:pPr>
      <w:r>
        <w:rPr>
          <w:rFonts w:ascii="Gill Sans MT" w:hAnsi="Gill Sans MT"/>
          <w:sz w:val="22"/>
          <w:szCs w:val="22"/>
        </w:rPr>
        <w:t>Diagnostique</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DIL</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Parcours scolaire</w:t>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Formation préparatoire su travail</w:t>
      </w:r>
    </w:p>
    <w:p w:rsidR="00EF697F" w:rsidRPr="00531C12" w:rsidRDefault="00EF697F" w:rsidP="001314DD">
      <w:pPr>
        <w:ind w:left="284"/>
        <w:rPr>
          <w:rFonts w:ascii="Gill Sans MT" w:hAnsi="Gill Sans MT"/>
          <w:sz w:val="22"/>
          <w:szCs w:val="22"/>
        </w:rPr>
      </w:pPr>
      <w:r>
        <w:rPr>
          <w:rFonts w:ascii="Gill Sans MT" w:hAnsi="Gill Sans MT"/>
          <w:sz w:val="22"/>
          <w:szCs w:val="22"/>
        </w:rPr>
        <w:t>Secteur CSSS</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Richelieu -Yamaska</w:t>
      </w:r>
    </w:p>
    <w:p w:rsidR="00EF697F" w:rsidRPr="00531C12" w:rsidRDefault="00EF697F" w:rsidP="001314DD">
      <w:pPr>
        <w:ind w:left="284"/>
        <w:rPr>
          <w:rFonts w:ascii="Gill Sans MT" w:hAnsi="Gill Sans MT"/>
          <w:sz w:val="22"/>
          <w:szCs w:val="22"/>
        </w:rPr>
      </w:pPr>
      <w:r>
        <w:rPr>
          <w:rFonts w:ascii="Gill Sans MT" w:hAnsi="Gill Sans MT"/>
          <w:sz w:val="22"/>
          <w:szCs w:val="22"/>
        </w:rPr>
        <w:t>Parents</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père et mère</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Partenaires</w:t>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C</w:t>
      </w:r>
      <w:r>
        <w:rPr>
          <w:rFonts w:ascii="Gill Sans MT" w:hAnsi="Gill Sans MT"/>
          <w:sz w:val="22"/>
          <w:szCs w:val="22"/>
        </w:rPr>
        <w:t>SSS</w:t>
      </w:r>
    </w:p>
    <w:p w:rsidR="00EF697F" w:rsidRPr="00531C12" w:rsidRDefault="00EF697F" w:rsidP="001314DD">
      <w:pPr>
        <w:ind w:left="284"/>
        <w:rPr>
          <w:rFonts w:ascii="Gill Sans MT" w:hAnsi="Gill Sans MT"/>
          <w:sz w:val="22"/>
          <w:szCs w:val="22"/>
        </w:rPr>
      </w:pPr>
    </w:p>
    <w:p w:rsidR="00EF697F" w:rsidRPr="00466CEA" w:rsidRDefault="00EF697F" w:rsidP="001314DD">
      <w:pPr>
        <w:ind w:left="284"/>
        <w:rPr>
          <w:rFonts w:ascii="Gill Sans MT" w:hAnsi="Gill Sans MT"/>
          <w:b/>
          <w:sz w:val="22"/>
          <w:szCs w:val="22"/>
        </w:rPr>
      </w:pPr>
      <w:r w:rsidRPr="00466CEA">
        <w:rPr>
          <w:rFonts w:ascii="Gill Sans MT" w:hAnsi="Gill Sans MT"/>
          <w:b/>
          <w:sz w:val="22"/>
          <w:szCs w:val="22"/>
        </w:rPr>
        <w:t>Élève 4</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Age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- 18 ans</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Sexe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F</w:t>
      </w:r>
    </w:p>
    <w:p w:rsidR="00EF697F" w:rsidRPr="00531C12" w:rsidRDefault="00EF697F" w:rsidP="001314DD">
      <w:pPr>
        <w:ind w:left="284"/>
        <w:rPr>
          <w:rFonts w:ascii="Gill Sans MT" w:hAnsi="Gill Sans MT"/>
          <w:sz w:val="22"/>
          <w:szCs w:val="22"/>
        </w:rPr>
      </w:pPr>
      <w:r>
        <w:rPr>
          <w:rFonts w:ascii="Gill Sans MT" w:hAnsi="Gill Sans MT"/>
          <w:sz w:val="22"/>
          <w:szCs w:val="22"/>
        </w:rPr>
        <w:t>Diagnostique</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DIL</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Parcours scolaire</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Formation préparatoire su travail</w:t>
      </w:r>
    </w:p>
    <w:p w:rsidR="00EF697F" w:rsidRPr="00531C12" w:rsidRDefault="00EF697F" w:rsidP="001314DD">
      <w:pPr>
        <w:ind w:left="284"/>
        <w:rPr>
          <w:rFonts w:ascii="Gill Sans MT" w:hAnsi="Gill Sans MT"/>
          <w:sz w:val="22"/>
          <w:szCs w:val="22"/>
        </w:rPr>
      </w:pPr>
      <w:r>
        <w:rPr>
          <w:rFonts w:ascii="Gill Sans MT" w:hAnsi="Gill Sans MT"/>
          <w:sz w:val="22"/>
          <w:szCs w:val="22"/>
        </w:rPr>
        <w:t>Secteur CSSS</w:t>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Pierre Boucher</w:t>
      </w:r>
    </w:p>
    <w:p w:rsidR="00EF697F" w:rsidRPr="00531C12" w:rsidRDefault="00EF697F" w:rsidP="001314DD">
      <w:pPr>
        <w:ind w:left="284"/>
        <w:rPr>
          <w:rFonts w:ascii="Gill Sans MT" w:hAnsi="Gill Sans MT"/>
          <w:sz w:val="22"/>
          <w:szCs w:val="22"/>
        </w:rPr>
      </w:pPr>
      <w:r>
        <w:rPr>
          <w:rFonts w:ascii="Gill Sans MT" w:hAnsi="Gill Sans MT"/>
          <w:sz w:val="22"/>
          <w:szCs w:val="22"/>
        </w:rPr>
        <w:t>Parents</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père et mère</w:t>
      </w:r>
    </w:p>
    <w:p w:rsidR="00EF697F" w:rsidRPr="00531C12" w:rsidRDefault="00EF697F" w:rsidP="001314DD">
      <w:pPr>
        <w:ind w:left="284"/>
        <w:rPr>
          <w:rFonts w:ascii="Gill Sans MT" w:hAnsi="Gill Sans MT"/>
          <w:sz w:val="22"/>
          <w:szCs w:val="22"/>
        </w:rPr>
      </w:pPr>
      <w:r w:rsidRPr="00531C12">
        <w:rPr>
          <w:rFonts w:ascii="Gill Sans MT" w:hAnsi="Gill Sans MT"/>
          <w:sz w:val="22"/>
          <w:szCs w:val="22"/>
        </w:rPr>
        <w:t>Partenaires</w:t>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C</w:t>
      </w:r>
      <w:r>
        <w:rPr>
          <w:rFonts w:ascii="Gill Sans MT" w:hAnsi="Gill Sans MT"/>
          <w:sz w:val="22"/>
          <w:szCs w:val="22"/>
        </w:rPr>
        <w:t>SSS</w:t>
      </w:r>
    </w:p>
    <w:p w:rsidR="00EF697F" w:rsidRPr="00531C12" w:rsidRDefault="00EF697F" w:rsidP="000E12AD">
      <w:pPr>
        <w:ind w:firstLine="284"/>
        <w:rPr>
          <w:rFonts w:ascii="Gill Sans MT" w:hAnsi="Gill Sans MT"/>
          <w:b/>
          <w:sz w:val="22"/>
          <w:szCs w:val="22"/>
        </w:rPr>
      </w:pPr>
      <w:r>
        <w:rPr>
          <w:rFonts w:ascii="Gill Sans MT" w:hAnsi="Gill Sans MT"/>
          <w:b/>
          <w:sz w:val="22"/>
          <w:szCs w:val="22"/>
        </w:rPr>
        <w:br w:type="page"/>
      </w:r>
      <w:r w:rsidRPr="00531C12">
        <w:rPr>
          <w:rFonts w:ascii="Gill Sans MT" w:hAnsi="Gill Sans MT"/>
          <w:b/>
          <w:sz w:val="22"/>
          <w:szCs w:val="22"/>
        </w:rPr>
        <w:t>École secondaire De Mortagne</w:t>
      </w:r>
    </w:p>
    <w:p w:rsidR="00EF697F" w:rsidRPr="00531C12" w:rsidRDefault="00EF697F" w:rsidP="00D11745">
      <w:pPr>
        <w:spacing w:line="276" w:lineRule="auto"/>
        <w:ind w:left="284"/>
        <w:rPr>
          <w:rFonts w:ascii="Gill Sans MT" w:hAnsi="Gill Sans MT"/>
          <w:sz w:val="22"/>
          <w:szCs w:val="22"/>
          <w:lang w:eastAsia="en-US"/>
        </w:rPr>
      </w:pPr>
      <w:r w:rsidRPr="00531C12">
        <w:rPr>
          <w:rFonts w:ascii="Gill Sans MT" w:hAnsi="Gill Sans MT"/>
          <w:sz w:val="22"/>
          <w:szCs w:val="22"/>
          <w:lang w:eastAsia="en-US"/>
        </w:rPr>
        <w:t xml:space="preserve">Direction : </w:t>
      </w:r>
      <w:r w:rsidRPr="00531C12">
        <w:rPr>
          <w:rFonts w:ascii="Gill Sans MT" w:hAnsi="Gill Sans MT"/>
          <w:sz w:val="22"/>
          <w:szCs w:val="22"/>
          <w:lang w:eastAsia="en-US"/>
        </w:rPr>
        <w:tab/>
      </w:r>
      <w:r>
        <w:rPr>
          <w:rFonts w:ascii="Gill Sans MT" w:hAnsi="Gill Sans MT"/>
          <w:sz w:val="22"/>
          <w:szCs w:val="22"/>
          <w:lang w:eastAsia="en-US"/>
        </w:rPr>
        <w:tab/>
      </w:r>
      <w:r w:rsidRPr="00531C12">
        <w:rPr>
          <w:rFonts w:ascii="Gill Sans MT" w:hAnsi="Gill Sans MT"/>
          <w:sz w:val="22"/>
          <w:szCs w:val="22"/>
          <w:lang w:eastAsia="en-US"/>
        </w:rPr>
        <w:t>José Lecavalier</w:t>
      </w:r>
    </w:p>
    <w:p w:rsidR="00EF697F" w:rsidRPr="00531C12" w:rsidRDefault="00EF697F" w:rsidP="00D11745">
      <w:pPr>
        <w:spacing w:line="276" w:lineRule="auto"/>
        <w:ind w:left="284"/>
        <w:rPr>
          <w:rFonts w:ascii="Gill Sans MT" w:hAnsi="Gill Sans MT"/>
          <w:sz w:val="22"/>
          <w:szCs w:val="22"/>
          <w:lang w:eastAsia="en-US"/>
        </w:rPr>
      </w:pPr>
      <w:r w:rsidRPr="00531C12">
        <w:rPr>
          <w:rFonts w:ascii="Gill Sans MT" w:hAnsi="Gill Sans MT"/>
          <w:sz w:val="22"/>
          <w:szCs w:val="22"/>
          <w:lang w:eastAsia="en-US"/>
        </w:rPr>
        <w:t>Enseignants :</w:t>
      </w:r>
      <w:r w:rsidRPr="00531C12">
        <w:rPr>
          <w:rFonts w:ascii="Gill Sans MT" w:hAnsi="Gill Sans MT"/>
          <w:sz w:val="22"/>
          <w:szCs w:val="22"/>
          <w:lang w:eastAsia="en-US"/>
        </w:rPr>
        <w:tab/>
        <w:t xml:space="preserve">Geneviève Lalonde </w:t>
      </w:r>
    </w:p>
    <w:p w:rsidR="00EF697F" w:rsidRPr="00531C12" w:rsidRDefault="00EF697F" w:rsidP="00D11745">
      <w:pPr>
        <w:spacing w:line="276" w:lineRule="auto"/>
        <w:ind w:left="284"/>
        <w:rPr>
          <w:rFonts w:ascii="Gill Sans MT" w:hAnsi="Gill Sans MT"/>
          <w:sz w:val="22"/>
          <w:szCs w:val="22"/>
          <w:lang w:eastAsia="en-US"/>
        </w:rPr>
      </w:pPr>
      <w:r w:rsidRPr="00531C12">
        <w:rPr>
          <w:rFonts w:ascii="Gill Sans MT" w:hAnsi="Gill Sans MT"/>
          <w:sz w:val="22"/>
          <w:szCs w:val="22"/>
          <w:lang w:eastAsia="en-US"/>
        </w:rPr>
        <w:t>Éducatrice :</w:t>
      </w:r>
      <w:r w:rsidRPr="00531C12">
        <w:rPr>
          <w:rFonts w:ascii="Gill Sans MT" w:hAnsi="Gill Sans MT"/>
          <w:sz w:val="22"/>
          <w:szCs w:val="22"/>
          <w:lang w:eastAsia="en-US"/>
        </w:rPr>
        <w:tab/>
      </w:r>
      <w:r>
        <w:rPr>
          <w:rFonts w:ascii="Gill Sans MT" w:hAnsi="Gill Sans MT"/>
          <w:sz w:val="22"/>
          <w:szCs w:val="22"/>
          <w:lang w:eastAsia="en-US"/>
        </w:rPr>
        <w:tab/>
      </w:r>
      <w:r w:rsidRPr="00531C12">
        <w:rPr>
          <w:rFonts w:ascii="Gill Sans MT" w:hAnsi="Gill Sans MT"/>
          <w:sz w:val="22"/>
          <w:szCs w:val="22"/>
          <w:lang w:eastAsia="en-US"/>
        </w:rPr>
        <w:t>Annie Sabourin</w:t>
      </w:r>
    </w:p>
    <w:p w:rsidR="00EF697F" w:rsidRPr="00531C12" w:rsidRDefault="00EF697F" w:rsidP="00D11745">
      <w:pPr>
        <w:ind w:left="284"/>
        <w:rPr>
          <w:rFonts w:ascii="Gill Sans MT" w:hAnsi="Gill Sans MT"/>
          <w:sz w:val="22"/>
          <w:szCs w:val="22"/>
        </w:rPr>
      </w:pPr>
    </w:p>
    <w:p w:rsidR="00EF697F" w:rsidRPr="00466CEA" w:rsidRDefault="00EF697F" w:rsidP="00D11745">
      <w:pPr>
        <w:ind w:left="284"/>
        <w:rPr>
          <w:rFonts w:ascii="Gill Sans MT" w:hAnsi="Gill Sans MT"/>
          <w:b/>
          <w:sz w:val="22"/>
          <w:szCs w:val="22"/>
        </w:rPr>
      </w:pPr>
      <w:r w:rsidRPr="00466CEA">
        <w:rPr>
          <w:rFonts w:ascii="Gill Sans MT" w:hAnsi="Gill Sans MT"/>
          <w:b/>
          <w:sz w:val="22"/>
          <w:szCs w:val="22"/>
        </w:rPr>
        <w:t>Élève 5</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Age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- 17 ans</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Sexe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M</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Diagnostique</w:t>
      </w:r>
      <w:r w:rsidRPr="00531C12">
        <w:rPr>
          <w:rFonts w:ascii="Gill Sans MT" w:hAnsi="Gill Sans MT"/>
          <w:sz w:val="22"/>
          <w:szCs w:val="22"/>
        </w:rPr>
        <w:tab/>
      </w:r>
      <w:r w:rsidRPr="00531C12">
        <w:rPr>
          <w:rFonts w:ascii="Gill Sans MT" w:hAnsi="Gill Sans MT"/>
          <w:sz w:val="22"/>
          <w:szCs w:val="22"/>
        </w:rPr>
        <w:tab/>
        <w:t>- TED</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Parcours scolaire</w:t>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Formation préparatoire su travail</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Secteur CSSS</w:t>
      </w:r>
      <w:r w:rsidRPr="00531C12">
        <w:rPr>
          <w:rFonts w:ascii="Gill Sans MT" w:hAnsi="Gill Sans MT"/>
          <w:sz w:val="22"/>
          <w:szCs w:val="22"/>
        </w:rPr>
        <w:tab/>
      </w:r>
      <w:r w:rsidRPr="00531C12">
        <w:rPr>
          <w:rFonts w:ascii="Gill Sans MT" w:hAnsi="Gill Sans MT"/>
          <w:sz w:val="22"/>
          <w:szCs w:val="22"/>
        </w:rPr>
        <w:tab/>
        <w:t>- Haut Richelieu-Rouville</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Parents</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t>- père et mère</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Partenaires</w:t>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aucun pour l’instant</w:t>
      </w:r>
    </w:p>
    <w:p w:rsidR="00EF697F" w:rsidRPr="00531C12" w:rsidRDefault="00EF697F" w:rsidP="00D11745">
      <w:pPr>
        <w:ind w:left="284"/>
        <w:rPr>
          <w:rFonts w:ascii="Gill Sans MT" w:hAnsi="Gill Sans MT"/>
          <w:sz w:val="22"/>
          <w:szCs w:val="22"/>
        </w:rPr>
      </w:pPr>
    </w:p>
    <w:p w:rsidR="00EF697F" w:rsidRPr="00466CEA" w:rsidRDefault="00EF697F" w:rsidP="00D11745">
      <w:pPr>
        <w:ind w:left="284"/>
        <w:rPr>
          <w:rFonts w:ascii="Gill Sans MT" w:hAnsi="Gill Sans MT"/>
          <w:b/>
          <w:sz w:val="22"/>
          <w:szCs w:val="22"/>
        </w:rPr>
      </w:pPr>
      <w:r w:rsidRPr="00466CEA">
        <w:rPr>
          <w:rFonts w:ascii="Gill Sans MT" w:hAnsi="Gill Sans MT"/>
          <w:b/>
          <w:sz w:val="22"/>
          <w:szCs w:val="22"/>
        </w:rPr>
        <w:t>Élève 6</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Age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- 18 ans</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Sexe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M</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Diagnostique</w:t>
      </w:r>
      <w:r w:rsidRPr="00531C12">
        <w:rPr>
          <w:rFonts w:ascii="Gill Sans MT" w:hAnsi="Gill Sans MT"/>
          <w:sz w:val="22"/>
          <w:szCs w:val="22"/>
        </w:rPr>
        <w:tab/>
      </w:r>
      <w:r w:rsidRPr="00531C12">
        <w:rPr>
          <w:rFonts w:ascii="Gill Sans MT" w:hAnsi="Gill Sans MT"/>
          <w:sz w:val="22"/>
          <w:szCs w:val="22"/>
        </w:rPr>
        <w:tab/>
        <w:t>- TED</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Parcours scolaire</w:t>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Formation préparatoire au travail</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Secteur CSSS</w:t>
      </w:r>
      <w:r w:rsidRPr="00531C12">
        <w:rPr>
          <w:rFonts w:ascii="Gill Sans MT" w:hAnsi="Gill Sans MT"/>
          <w:sz w:val="22"/>
          <w:szCs w:val="22"/>
        </w:rPr>
        <w:tab/>
      </w:r>
      <w:r w:rsidRPr="00531C12">
        <w:rPr>
          <w:rFonts w:ascii="Gill Sans MT" w:hAnsi="Gill Sans MT"/>
          <w:sz w:val="22"/>
          <w:szCs w:val="22"/>
        </w:rPr>
        <w:tab/>
        <w:t>- Pierre Boucher</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Parents</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t>- père et mère</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Partenaires</w:t>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C</w:t>
      </w:r>
      <w:r>
        <w:rPr>
          <w:rFonts w:ascii="Gill Sans MT" w:hAnsi="Gill Sans MT"/>
          <w:sz w:val="22"/>
          <w:szCs w:val="22"/>
        </w:rPr>
        <w:t>SSS (absente au plan d’action)</w:t>
      </w:r>
    </w:p>
    <w:p w:rsidR="00EF697F" w:rsidRDefault="00EF697F" w:rsidP="00D11745">
      <w:pPr>
        <w:ind w:left="284"/>
        <w:rPr>
          <w:rFonts w:ascii="Gill Sans MT" w:hAnsi="Gill Sans MT"/>
          <w:b/>
          <w:sz w:val="22"/>
          <w:szCs w:val="22"/>
        </w:rPr>
      </w:pPr>
    </w:p>
    <w:p w:rsidR="00EF697F" w:rsidRPr="00531C12" w:rsidRDefault="00EF697F" w:rsidP="00D11745">
      <w:pPr>
        <w:ind w:left="284"/>
        <w:rPr>
          <w:rFonts w:ascii="Gill Sans MT" w:hAnsi="Gill Sans MT"/>
          <w:b/>
          <w:sz w:val="22"/>
          <w:szCs w:val="22"/>
        </w:rPr>
      </w:pPr>
      <w:r w:rsidRPr="00531C12">
        <w:rPr>
          <w:rFonts w:ascii="Gill Sans MT" w:hAnsi="Gill Sans MT"/>
          <w:b/>
          <w:sz w:val="22"/>
          <w:szCs w:val="22"/>
        </w:rPr>
        <w:t>École Orientante l’Impact</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 xml:space="preserve">Direction : </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t xml:space="preserve">Martine Picard  </w:t>
      </w:r>
    </w:p>
    <w:p w:rsidR="00EF697F" w:rsidRPr="00531C12" w:rsidRDefault="00EF697F" w:rsidP="00D11745">
      <w:pPr>
        <w:ind w:left="284"/>
        <w:rPr>
          <w:rFonts w:ascii="Gill Sans MT" w:hAnsi="Gill Sans MT"/>
          <w:sz w:val="22"/>
          <w:szCs w:val="22"/>
        </w:rPr>
      </w:pPr>
      <w:r>
        <w:rPr>
          <w:rFonts w:ascii="Gill Sans MT" w:hAnsi="Gill Sans MT"/>
          <w:sz w:val="22"/>
          <w:szCs w:val="22"/>
        </w:rPr>
        <w:t>Personne ressource</w:t>
      </w:r>
      <w:r w:rsidRPr="00531C12">
        <w:rPr>
          <w:rFonts w:ascii="Gill Sans MT" w:hAnsi="Gill Sans MT"/>
          <w:sz w:val="22"/>
          <w:szCs w:val="22"/>
        </w:rPr>
        <w:t>:</w:t>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France Darveau (psychologue)</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 xml:space="preserve">Conseillère d’orientation : </w:t>
      </w:r>
      <w:r w:rsidRPr="00531C12">
        <w:rPr>
          <w:rFonts w:ascii="Gill Sans MT" w:hAnsi="Gill Sans MT"/>
          <w:sz w:val="22"/>
          <w:szCs w:val="22"/>
        </w:rPr>
        <w:tab/>
        <w:t>Nathalie Lassonde</w:t>
      </w:r>
    </w:p>
    <w:p w:rsidR="00EF697F" w:rsidRPr="00531C12" w:rsidRDefault="00EF697F" w:rsidP="00D11745">
      <w:pPr>
        <w:ind w:left="284"/>
        <w:rPr>
          <w:rFonts w:ascii="Gill Sans MT" w:hAnsi="Gill Sans MT"/>
          <w:sz w:val="22"/>
          <w:szCs w:val="22"/>
        </w:rPr>
      </w:pPr>
    </w:p>
    <w:p w:rsidR="00EF697F" w:rsidRPr="00466CEA" w:rsidRDefault="00EF697F" w:rsidP="00D11745">
      <w:pPr>
        <w:ind w:left="284"/>
        <w:rPr>
          <w:rFonts w:ascii="Gill Sans MT" w:hAnsi="Gill Sans MT"/>
          <w:b/>
          <w:sz w:val="22"/>
          <w:szCs w:val="22"/>
        </w:rPr>
      </w:pPr>
      <w:r w:rsidRPr="00466CEA">
        <w:rPr>
          <w:rFonts w:ascii="Gill Sans MT" w:hAnsi="Gill Sans MT"/>
          <w:b/>
          <w:sz w:val="22"/>
          <w:szCs w:val="22"/>
        </w:rPr>
        <w:t>Élève 7</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Age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- 16 ans</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Sexe</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M</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Diagnostique</w:t>
      </w:r>
      <w:r w:rsidRPr="00531C12">
        <w:rPr>
          <w:rFonts w:ascii="Gill Sans MT" w:hAnsi="Gill Sans MT"/>
          <w:sz w:val="22"/>
          <w:szCs w:val="22"/>
        </w:rPr>
        <w:tab/>
      </w:r>
      <w:r w:rsidRPr="00531C12">
        <w:rPr>
          <w:rFonts w:ascii="Gill Sans MT" w:hAnsi="Gill Sans MT"/>
          <w:sz w:val="22"/>
          <w:szCs w:val="22"/>
        </w:rPr>
        <w:tab/>
        <w:t>- TED</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Parcours scolaire</w:t>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Projet particulier menant à la formation professionnelle</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Secteur CSSS</w:t>
      </w:r>
      <w:r w:rsidRPr="00531C12">
        <w:rPr>
          <w:rFonts w:ascii="Gill Sans MT" w:hAnsi="Gill Sans MT"/>
          <w:sz w:val="22"/>
          <w:szCs w:val="22"/>
        </w:rPr>
        <w:tab/>
      </w:r>
      <w:r w:rsidRPr="00531C12">
        <w:rPr>
          <w:rFonts w:ascii="Gill Sans MT" w:hAnsi="Gill Sans MT"/>
          <w:sz w:val="22"/>
          <w:szCs w:val="22"/>
        </w:rPr>
        <w:tab/>
        <w:t>- Pierre Boucher</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Parents</w:t>
      </w:r>
      <w:r w:rsidRPr="00531C12">
        <w:rPr>
          <w:rFonts w:ascii="Gill Sans MT" w:hAnsi="Gill Sans MT"/>
          <w:sz w:val="22"/>
          <w:szCs w:val="22"/>
        </w:rPr>
        <w:tab/>
      </w:r>
      <w:r w:rsidRPr="00531C12">
        <w:rPr>
          <w:rFonts w:ascii="Gill Sans MT" w:hAnsi="Gill Sans MT"/>
          <w:sz w:val="22"/>
          <w:szCs w:val="22"/>
        </w:rPr>
        <w:tab/>
      </w:r>
      <w:r w:rsidRPr="00531C12">
        <w:rPr>
          <w:rFonts w:ascii="Gill Sans MT" w:hAnsi="Gill Sans MT"/>
          <w:sz w:val="22"/>
          <w:szCs w:val="22"/>
        </w:rPr>
        <w:tab/>
        <w:t>- père et mère</w:t>
      </w:r>
    </w:p>
    <w:p w:rsidR="00EF697F" w:rsidRPr="00531C12" w:rsidRDefault="00EF697F" w:rsidP="00D11745">
      <w:pPr>
        <w:ind w:left="284"/>
        <w:rPr>
          <w:rFonts w:ascii="Gill Sans MT" w:hAnsi="Gill Sans MT"/>
          <w:sz w:val="22"/>
          <w:szCs w:val="22"/>
        </w:rPr>
      </w:pPr>
      <w:r w:rsidRPr="00531C12">
        <w:rPr>
          <w:rFonts w:ascii="Gill Sans MT" w:hAnsi="Gill Sans MT"/>
          <w:sz w:val="22"/>
          <w:szCs w:val="22"/>
        </w:rPr>
        <w:t>Partenaires</w:t>
      </w:r>
      <w:r w:rsidRPr="00531C12">
        <w:rPr>
          <w:rFonts w:ascii="Gill Sans MT" w:hAnsi="Gill Sans MT"/>
          <w:sz w:val="22"/>
          <w:szCs w:val="22"/>
        </w:rPr>
        <w:tab/>
      </w:r>
      <w:r w:rsidRPr="00531C12">
        <w:rPr>
          <w:rFonts w:ascii="Gill Sans MT" w:hAnsi="Gill Sans MT"/>
          <w:sz w:val="22"/>
          <w:szCs w:val="22"/>
        </w:rPr>
        <w:tab/>
      </w:r>
      <w:r>
        <w:rPr>
          <w:rFonts w:ascii="Gill Sans MT" w:hAnsi="Gill Sans MT"/>
          <w:sz w:val="22"/>
          <w:szCs w:val="22"/>
        </w:rPr>
        <w:tab/>
      </w:r>
      <w:r w:rsidRPr="00531C12">
        <w:rPr>
          <w:rFonts w:ascii="Gill Sans MT" w:hAnsi="Gill Sans MT"/>
          <w:sz w:val="22"/>
          <w:szCs w:val="22"/>
        </w:rPr>
        <w:t>- aucun</w:t>
      </w:r>
    </w:p>
    <w:p w:rsidR="00EF697F" w:rsidRPr="00491479" w:rsidRDefault="00EF697F" w:rsidP="00491479">
      <w:pPr>
        <w:rPr>
          <w:rFonts w:ascii="Gill Sans MT" w:hAnsi="Gill Sans MT"/>
          <w:b/>
          <w:bCs/>
          <w:caps/>
          <w:noProof/>
          <w:sz w:val="22"/>
          <w:szCs w:val="22"/>
          <w:lang w:eastAsia="en-US"/>
        </w:rPr>
      </w:pPr>
      <w:r>
        <w:rPr>
          <w:rFonts w:ascii="Gill Sans MT" w:hAnsi="Gill Sans MT"/>
          <w:sz w:val="22"/>
          <w:szCs w:val="22"/>
        </w:rPr>
        <w:br w:type="page"/>
      </w:r>
      <w:r w:rsidRPr="00491479">
        <w:rPr>
          <w:rFonts w:ascii="Gill Sans MT" w:hAnsi="Gill Sans MT"/>
          <w:b/>
          <w:bCs/>
          <w:caps/>
          <w:noProof/>
          <w:sz w:val="22"/>
          <w:szCs w:val="22"/>
          <w:lang w:eastAsia="en-US"/>
        </w:rPr>
        <w:t>5.3 Le recueil des données</w:t>
      </w:r>
    </w:p>
    <w:p w:rsidR="00EF697F" w:rsidRDefault="00EF697F" w:rsidP="00D11745">
      <w:pPr>
        <w:ind w:left="284"/>
        <w:rPr>
          <w:rFonts w:ascii="Gill Sans MT" w:hAnsi="Gill Sans MT"/>
          <w:sz w:val="22"/>
          <w:szCs w:val="22"/>
        </w:rPr>
      </w:pPr>
    </w:p>
    <w:p w:rsidR="00EF697F" w:rsidRDefault="00EF697F" w:rsidP="00D11745">
      <w:pPr>
        <w:ind w:left="284"/>
        <w:rPr>
          <w:rFonts w:ascii="Gill Sans MT" w:hAnsi="Gill Sans MT"/>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0"/>
        <w:gridCol w:w="2000"/>
        <w:gridCol w:w="1999"/>
        <w:gridCol w:w="1999"/>
        <w:gridCol w:w="1999"/>
      </w:tblGrid>
      <w:tr w:rsidR="00EF697F" w:rsidRPr="00DA43ED" w:rsidTr="00D50EF3">
        <w:tc>
          <w:tcPr>
            <w:tcW w:w="1000" w:type="pct"/>
            <w:vAlign w:val="center"/>
          </w:tcPr>
          <w:p w:rsidR="00EF697F" w:rsidRPr="00E73948" w:rsidRDefault="00EF697F" w:rsidP="00D50EF3">
            <w:pPr>
              <w:jc w:val="center"/>
              <w:rPr>
                <w:rFonts w:ascii="Gill Sans MT" w:hAnsi="Gill Sans MT"/>
                <w:lang w:eastAsia="en-US"/>
              </w:rPr>
            </w:pPr>
            <w:r w:rsidRPr="00E73948">
              <w:rPr>
                <w:rFonts w:ascii="Gill Sans MT" w:hAnsi="Gill Sans MT"/>
                <w:sz w:val="22"/>
                <w:szCs w:val="22"/>
                <w:lang w:eastAsia="en-US"/>
              </w:rPr>
              <w:t>Élèves participants</w:t>
            </w:r>
          </w:p>
        </w:tc>
        <w:tc>
          <w:tcPr>
            <w:tcW w:w="1000" w:type="pct"/>
            <w:vAlign w:val="center"/>
          </w:tcPr>
          <w:p w:rsidR="00EF697F" w:rsidRPr="00E73948" w:rsidRDefault="00EF697F" w:rsidP="00D50EF3">
            <w:pPr>
              <w:jc w:val="center"/>
              <w:rPr>
                <w:rFonts w:ascii="Gill Sans MT" w:hAnsi="Gill Sans MT"/>
                <w:lang w:eastAsia="en-US"/>
              </w:rPr>
            </w:pPr>
            <w:r w:rsidRPr="00E73948">
              <w:rPr>
                <w:rFonts w:ascii="Gill Sans MT" w:hAnsi="Gill Sans MT"/>
                <w:sz w:val="22"/>
                <w:szCs w:val="22"/>
                <w:lang w:eastAsia="en-US"/>
              </w:rPr>
              <w:t>Familles impliquées</w:t>
            </w:r>
          </w:p>
        </w:tc>
        <w:tc>
          <w:tcPr>
            <w:tcW w:w="1000" w:type="pct"/>
            <w:vAlign w:val="center"/>
          </w:tcPr>
          <w:p w:rsidR="00EF697F" w:rsidRPr="00E73948" w:rsidRDefault="00EF697F" w:rsidP="00D50EF3">
            <w:pPr>
              <w:jc w:val="center"/>
              <w:rPr>
                <w:rFonts w:ascii="Gill Sans MT" w:hAnsi="Gill Sans MT"/>
                <w:lang w:eastAsia="en-US"/>
              </w:rPr>
            </w:pPr>
            <w:r w:rsidRPr="00E73948">
              <w:rPr>
                <w:rFonts w:ascii="Gill Sans MT" w:hAnsi="Gill Sans MT"/>
                <w:sz w:val="22"/>
                <w:szCs w:val="22"/>
                <w:lang w:eastAsia="en-US"/>
              </w:rPr>
              <w:t>Plan d’action en marche</w:t>
            </w:r>
          </w:p>
        </w:tc>
        <w:tc>
          <w:tcPr>
            <w:tcW w:w="1000" w:type="pct"/>
            <w:vAlign w:val="center"/>
          </w:tcPr>
          <w:p w:rsidR="00EF697F" w:rsidRPr="00E73948" w:rsidRDefault="00EF697F" w:rsidP="00D50EF3">
            <w:pPr>
              <w:jc w:val="center"/>
              <w:rPr>
                <w:rFonts w:ascii="Gill Sans MT" w:hAnsi="Gill Sans MT"/>
                <w:lang w:eastAsia="en-US"/>
              </w:rPr>
            </w:pPr>
            <w:r w:rsidRPr="00E73948">
              <w:rPr>
                <w:rFonts w:ascii="Gill Sans MT" w:hAnsi="Gill Sans MT"/>
                <w:sz w:val="22"/>
                <w:szCs w:val="22"/>
                <w:lang w:eastAsia="en-US"/>
              </w:rPr>
              <w:t>Élèves qui reçoivent déjà des services</w:t>
            </w:r>
          </w:p>
        </w:tc>
        <w:tc>
          <w:tcPr>
            <w:tcW w:w="1000" w:type="pct"/>
            <w:vAlign w:val="center"/>
          </w:tcPr>
          <w:p w:rsidR="00EF697F" w:rsidRPr="00E73948" w:rsidRDefault="00EF697F" w:rsidP="007211C5">
            <w:pPr>
              <w:jc w:val="center"/>
              <w:rPr>
                <w:rFonts w:ascii="Gill Sans MT" w:hAnsi="Gill Sans MT"/>
                <w:lang w:eastAsia="en-US"/>
              </w:rPr>
            </w:pPr>
            <w:r w:rsidRPr="00E73948">
              <w:rPr>
                <w:rFonts w:ascii="Gill Sans MT" w:hAnsi="Gill Sans MT"/>
                <w:sz w:val="22"/>
                <w:szCs w:val="22"/>
                <w:lang w:eastAsia="en-US"/>
              </w:rPr>
              <w:t>Démarche</w:t>
            </w:r>
            <w:r>
              <w:rPr>
                <w:rFonts w:ascii="Gill Sans MT" w:hAnsi="Gill Sans MT"/>
                <w:sz w:val="22"/>
                <w:szCs w:val="22"/>
                <w:lang w:eastAsia="en-US"/>
              </w:rPr>
              <w:t xml:space="preserve"> entreprise</w:t>
            </w:r>
            <w:r w:rsidRPr="00E73948">
              <w:rPr>
                <w:rFonts w:ascii="Gill Sans MT" w:hAnsi="Gill Sans MT"/>
                <w:sz w:val="22"/>
                <w:szCs w:val="22"/>
                <w:lang w:eastAsia="en-US"/>
              </w:rPr>
              <w:t xml:space="preserve"> pour recevoir des services</w:t>
            </w:r>
          </w:p>
        </w:tc>
      </w:tr>
      <w:tr w:rsidR="00EF697F" w:rsidRPr="00DA43ED" w:rsidTr="00D50EF3">
        <w:tc>
          <w:tcPr>
            <w:tcW w:w="1000" w:type="pct"/>
            <w:vAlign w:val="center"/>
          </w:tcPr>
          <w:p w:rsidR="00EF697F" w:rsidRPr="00D50EF3" w:rsidRDefault="00EF697F" w:rsidP="00D50EF3">
            <w:pPr>
              <w:jc w:val="center"/>
              <w:rPr>
                <w:rFonts w:ascii="Gill Sans MT" w:hAnsi="Gill Sans MT"/>
                <w:b/>
                <w:lang w:eastAsia="en-US"/>
              </w:rPr>
            </w:pPr>
            <w:r w:rsidRPr="00D50EF3">
              <w:rPr>
                <w:rFonts w:ascii="Gill Sans MT" w:hAnsi="Gill Sans MT"/>
                <w:b/>
                <w:sz w:val="22"/>
                <w:szCs w:val="22"/>
                <w:lang w:eastAsia="en-US"/>
              </w:rPr>
              <w:t>7</w:t>
            </w:r>
          </w:p>
        </w:tc>
        <w:tc>
          <w:tcPr>
            <w:tcW w:w="1000" w:type="pct"/>
            <w:vAlign w:val="center"/>
          </w:tcPr>
          <w:p w:rsidR="00EF697F" w:rsidRPr="004254E1" w:rsidRDefault="00EF697F" w:rsidP="00D50EF3">
            <w:pPr>
              <w:jc w:val="center"/>
              <w:rPr>
                <w:rFonts w:ascii="Gill Sans MT" w:hAnsi="Gill Sans MT"/>
                <w:b/>
                <w:lang w:eastAsia="en-US"/>
              </w:rPr>
            </w:pPr>
            <w:r w:rsidRPr="004254E1">
              <w:rPr>
                <w:rFonts w:ascii="Gill Sans MT" w:hAnsi="Gill Sans MT"/>
                <w:b/>
                <w:sz w:val="22"/>
                <w:szCs w:val="22"/>
                <w:lang w:eastAsia="en-US"/>
              </w:rPr>
              <w:t>7</w:t>
            </w:r>
          </w:p>
        </w:tc>
        <w:tc>
          <w:tcPr>
            <w:tcW w:w="1000" w:type="pct"/>
            <w:vAlign w:val="center"/>
          </w:tcPr>
          <w:p w:rsidR="00EF697F" w:rsidRPr="00D50EF3" w:rsidRDefault="00EF697F" w:rsidP="00D50EF3">
            <w:pPr>
              <w:jc w:val="center"/>
              <w:rPr>
                <w:rFonts w:ascii="Gill Sans MT" w:hAnsi="Gill Sans MT"/>
                <w:b/>
                <w:lang w:eastAsia="en-US"/>
              </w:rPr>
            </w:pPr>
            <w:r w:rsidRPr="00D50EF3">
              <w:rPr>
                <w:rFonts w:ascii="Gill Sans MT" w:hAnsi="Gill Sans MT"/>
                <w:b/>
                <w:sz w:val="22"/>
                <w:szCs w:val="22"/>
                <w:lang w:eastAsia="en-US"/>
              </w:rPr>
              <w:t>6</w:t>
            </w:r>
          </w:p>
        </w:tc>
        <w:tc>
          <w:tcPr>
            <w:tcW w:w="1000" w:type="pct"/>
            <w:vAlign w:val="center"/>
          </w:tcPr>
          <w:p w:rsidR="00EF697F" w:rsidRPr="00D50EF3" w:rsidRDefault="00EF697F" w:rsidP="00D50EF3">
            <w:pPr>
              <w:jc w:val="center"/>
              <w:rPr>
                <w:rFonts w:ascii="Gill Sans MT" w:hAnsi="Gill Sans MT"/>
                <w:b/>
                <w:lang w:eastAsia="en-US"/>
              </w:rPr>
            </w:pPr>
            <w:r w:rsidRPr="00D50EF3">
              <w:rPr>
                <w:rFonts w:ascii="Gill Sans MT" w:hAnsi="Gill Sans MT"/>
                <w:b/>
                <w:sz w:val="22"/>
                <w:szCs w:val="22"/>
                <w:lang w:eastAsia="en-US"/>
              </w:rPr>
              <w:t>5</w:t>
            </w:r>
          </w:p>
        </w:tc>
        <w:tc>
          <w:tcPr>
            <w:tcW w:w="1000" w:type="pct"/>
            <w:vAlign w:val="center"/>
          </w:tcPr>
          <w:p w:rsidR="00EF697F" w:rsidRPr="00D50EF3" w:rsidRDefault="00EF697F" w:rsidP="00D50EF3">
            <w:pPr>
              <w:jc w:val="center"/>
              <w:rPr>
                <w:rFonts w:ascii="Gill Sans MT" w:hAnsi="Gill Sans MT"/>
                <w:b/>
                <w:lang w:eastAsia="en-US"/>
              </w:rPr>
            </w:pPr>
            <w:r w:rsidRPr="00D50EF3">
              <w:rPr>
                <w:rFonts w:ascii="Gill Sans MT" w:hAnsi="Gill Sans MT"/>
                <w:b/>
                <w:sz w:val="22"/>
                <w:szCs w:val="22"/>
                <w:lang w:eastAsia="en-US"/>
              </w:rPr>
              <w:t>1</w:t>
            </w:r>
          </w:p>
        </w:tc>
      </w:tr>
    </w:tbl>
    <w:p w:rsidR="00EF697F" w:rsidRDefault="00EF697F" w:rsidP="00F45103">
      <w:pPr>
        <w:rPr>
          <w:rFonts w:ascii="Gill Sans MT" w:hAnsi="Gill Sans MT"/>
          <w:sz w:val="22"/>
          <w:szCs w:val="22"/>
        </w:rPr>
      </w:pPr>
    </w:p>
    <w:p w:rsidR="00EF697F" w:rsidRPr="004254E1" w:rsidRDefault="00EF697F" w:rsidP="004254E1">
      <w:pPr>
        <w:jc w:val="both"/>
        <w:rPr>
          <w:rFonts w:ascii="Gill Sans MT" w:hAnsi="Gill Sans MT"/>
          <w:sz w:val="22"/>
          <w:szCs w:val="22"/>
        </w:rPr>
      </w:pPr>
      <w:r w:rsidRPr="004254E1">
        <w:rPr>
          <w:rFonts w:ascii="Gill Sans MT" w:hAnsi="Gill Sans MT"/>
          <w:sz w:val="22"/>
          <w:szCs w:val="22"/>
        </w:rPr>
        <w:t xml:space="preserve">Une famille a pris plus de temps pour s’approprier l’idée de la TEVA. Les parents ont fourni les documents du portrait de leur enfant en septembre 2013. La rencontre synthèse pour le plan d’action est prévue pour ce jeune en octobre. </w:t>
      </w:r>
    </w:p>
    <w:p w:rsidR="00EF697F" w:rsidRDefault="00EF697F" w:rsidP="004254E1">
      <w:pPr>
        <w:jc w:val="both"/>
        <w:rPr>
          <w:rFonts w:ascii="Gill Sans MT" w:hAnsi="Gill Sans MT"/>
          <w:sz w:val="22"/>
          <w:szCs w:val="22"/>
        </w:rPr>
      </w:pPr>
    </w:p>
    <w:p w:rsidR="00EF697F" w:rsidRPr="00E73948" w:rsidRDefault="00EF697F" w:rsidP="004254E1">
      <w:pPr>
        <w:jc w:val="both"/>
        <w:rPr>
          <w:rFonts w:ascii="Gill Sans MT" w:hAnsi="Gill Sans MT"/>
          <w:sz w:val="22"/>
          <w:szCs w:val="22"/>
        </w:rPr>
      </w:pPr>
      <w:r w:rsidRPr="00E73948">
        <w:rPr>
          <w:rFonts w:ascii="Gill Sans MT" w:hAnsi="Gill Sans MT"/>
          <w:sz w:val="22"/>
          <w:szCs w:val="22"/>
        </w:rPr>
        <w:t>Les parents</w:t>
      </w:r>
      <w:r>
        <w:rPr>
          <w:rFonts w:ascii="Gill Sans MT" w:hAnsi="Gill Sans MT"/>
          <w:sz w:val="22"/>
          <w:szCs w:val="22"/>
        </w:rPr>
        <w:t xml:space="preserve"> des six autres élèves</w:t>
      </w:r>
      <w:r w:rsidRPr="00E73948">
        <w:rPr>
          <w:rFonts w:ascii="Gill Sans MT" w:hAnsi="Gill Sans MT"/>
          <w:sz w:val="22"/>
          <w:szCs w:val="22"/>
        </w:rPr>
        <w:t>, de façon unanime, sont impliqués et satisfaits de participer à la démarche TEVA mise en place dans la première année.</w:t>
      </w:r>
    </w:p>
    <w:p w:rsidR="00EF697F" w:rsidRDefault="00EF697F" w:rsidP="004254E1">
      <w:pPr>
        <w:jc w:val="both"/>
        <w:rPr>
          <w:rFonts w:ascii="Gill Sans MT" w:hAnsi="Gill Sans MT"/>
          <w:sz w:val="22"/>
          <w:szCs w:val="22"/>
        </w:rPr>
      </w:pPr>
      <w:r w:rsidRPr="00E73948">
        <w:rPr>
          <w:rFonts w:ascii="Gill Sans MT" w:hAnsi="Gill Sans MT"/>
          <w:sz w:val="22"/>
          <w:szCs w:val="22"/>
        </w:rPr>
        <w:t xml:space="preserve">Ils ont participé à la première rencontre autour du projet de vie de leur enfant. La démarche, dans un premier temps, offre aux parents un lieu de discussion autour de leurs préoccupations et de celles de leur enfant. </w:t>
      </w:r>
    </w:p>
    <w:p w:rsidR="00EF697F" w:rsidRPr="00E73948" w:rsidRDefault="00EF697F" w:rsidP="004254E1">
      <w:pPr>
        <w:jc w:val="both"/>
        <w:rPr>
          <w:rFonts w:ascii="Gill Sans MT" w:hAnsi="Gill Sans MT"/>
          <w:sz w:val="22"/>
          <w:szCs w:val="22"/>
        </w:rPr>
      </w:pPr>
    </w:p>
    <w:p w:rsidR="00EF697F" w:rsidRPr="00531C12" w:rsidRDefault="00EF697F" w:rsidP="004254E1">
      <w:pPr>
        <w:jc w:val="both"/>
        <w:rPr>
          <w:rFonts w:ascii="Gill Sans MT" w:hAnsi="Gill Sans MT"/>
          <w:sz w:val="22"/>
          <w:szCs w:val="22"/>
        </w:rPr>
      </w:pPr>
      <w:r w:rsidRPr="00531C12">
        <w:rPr>
          <w:rFonts w:ascii="Gill Sans MT" w:hAnsi="Gill Sans MT"/>
          <w:sz w:val="22"/>
          <w:szCs w:val="22"/>
        </w:rPr>
        <w:t>Commentaires</w:t>
      </w:r>
      <w:r>
        <w:rPr>
          <w:rFonts w:ascii="Gill Sans MT" w:hAnsi="Gill Sans MT"/>
          <w:sz w:val="22"/>
          <w:szCs w:val="22"/>
        </w:rPr>
        <w:t xml:space="preserve"> des enseignants</w:t>
      </w:r>
    </w:p>
    <w:p w:rsidR="00EF697F" w:rsidRPr="00531C12" w:rsidRDefault="00EF697F" w:rsidP="004254E1">
      <w:pPr>
        <w:ind w:left="360"/>
        <w:jc w:val="both"/>
        <w:rPr>
          <w:rFonts w:ascii="Gill Sans MT" w:hAnsi="Gill Sans MT"/>
          <w:sz w:val="22"/>
          <w:szCs w:val="22"/>
        </w:rPr>
      </w:pPr>
    </w:p>
    <w:p w:rsidR="00EF697F" w:rsidRPr="00531C12" w:rsidRDefault="00EF697F" w:rsidP="004254E1">
      <w:pPr>
        <w:pStyle w:val="ListParagraph"/>
        <w:numPr>
          <w:ilvl w:val="0"/>
          <w:numId w:val="3"/>
        </w:numPr>
        <w:jc w:val="both"/>
        <w:rPr>
          <w:rFonts w:ascii="Gill Sans MT" w:hAnsi="Gill Sans MT"/>
          <w:sz w:val="22"/>
          <w:szCs w:val="22"/>
        </w:rPr>
      </w:pPr>
      <w:r w:rsidRPr="00531C12">
        <w:rPr>
          <w:rFonts w:ascii="Gill Sans MT" w:hAnsi="Gill Sans MT"/>
          <w:sz w:val="22"/>
          <w:szCs w:val="22"/>
        </w:rPr>
        <w:t>La TEVA donne un sens aux apprentissages et l’organisation des cours</w:t>
      </w:r>
    </w:p>
    <w:p w:rsidR="00EF697F" w:rsidRPr="00531C12" w:rsidRDefault="00EF697F" w:rsidP="004254E1">
      <w:pPr>
        <w:pStyle w:val="ListParagraph"/>
        <w:numPr>
          <w:ilvl w:val="0"/>
          <w:numId w:val="3"/>
        </w:numPr>
        <w:jc w:val="both"/>
        <w:rPr>
          <w:rFonts w:ascii="Gill Sans MT" w:hAnsi="Gill Sans MT"/>
          <w:sz w:val="22"/>
          <w:szCs w:val="22"/>
        </w:rPr>
      </w:pPr>
      <w:r w:rsidRPr="00531C12">
        <w:rPr>
          <w:rFonts w:ascii="Gill Sans MT" w:hAnsi="Gill Sans MT"/>
          <w:sz w:val="22"/>
          <w:szCs w:val="22"/>
        </w:rPr>
        <w:t>La rencontre nous permet de tisser des liens plus étroits avec les parents</w:t>
      </w:r>
    </w:p>
    <w:p w:rsidR="00EF697F" w:rsidRPr="00531C12" w:rsidRDefault="00EF697F" w:rsidP="004254E1">
      <w:pPr>
        <w:pStyle w:val="ListParagraph"/>
        <w:numPr>
          <w:ilvl w:val="0"/>
          <w:numId w:val="3"/>
        </w:numPr>
        <w:jc w:val="both"/>
        <w:rPr>
          <w:rFonts w:ascii="Gill Sans MT" w:hAnsi="Gill Sans MT"/>
          <w:sz w:val="22"/>
          <w:szCs w:val="22"/>
        </w:rPr>
      </w:pPr>
      <w:r w:rsidRPr="00531C12">
        <w:rPr>
          <w:rFonts w:ascii="Gill Sans MT" w:hAnsi="Gill Sans MT"/>
          <w:sz w:val="22"/>
          <w:szCs w:val="22"/>
        </w:rPr>
        <w:t>Les parents comprennent mieux l’organisation des services</w:t>
      </w:r>
    </w:p>
    <w:p w:rsidR="00EF697F" w:rsidRDefault="00EF697F" w:rsidP="004254E1">
      <w:pPr>
        <w:pStyle w:val="ListParagraph"/>
        <w:numPr>
          <w:ilvl w:val="0"/>
          <w:numId w:val="3"/>
        </w:numPr>
        <w:jc w:val="both"/>
        <w:rPr>
          <w:rFonts w:ascii="Gill Sans MT" w:hAnsi="Gill Sans MT"/>
          <w:sz w:val="22"/>
          <w:szCs w:val="22"/>
        </w:rPr>
      </w:pPr>
      <w:r w:rsidRPr="00531C12">
        <w:rPr>
          <w:rFonts w:ascii="Gill Sans MT" w:hAnsi="Gill Sans MT"/>
          <w:sz w:val="22"/>
          <w:szCs w:val="22"/>
        </w:rPr>
        <w:t>Les parents sont rassurés par rapport à la suite des évènements</w:t>
      </w:r>
    </w:p>
    <w:p w:rsidR="00EF697F" w:rsidRDefault="00EF697F" w:rsidP="004254E1">
      <w:pPr>
        <w:jc w:val="both"/>
        <w:rPr>
          <w:rFonts w:ascii="Gill Sans MT" w:hAnsi="Gill Sans MT"/>
          <w:b/>
          <w:bCs/>
          <w:caps/>
          <w:noProof/>
          <w:sz w:val="22"/>
          <w:szCs w:val="22"/>
          <w:lang w:eastAsia="en-US"/>
        </w:rPr>
      </w:pPr>
    </w:p>
    <w:p w:rsidR="00EF697F" w:rsidRDefault="00EF697F" w:rsidP="004254E1">
      <w:pPr>
        <w:jc w:val="both"/>
        <w:rPr>
          <w:rFonts w:ascii="Gill Sans MT" w:hAnsi="Gill Sans MT"/>
          <w:b/>
          <w:bCs/>
          <w:caps/>
          <w:noProof/>
          <w:sz w:val="22"/>
          <w:szCs w:val="22"/>
          <w:lang w:eastAsia="en-US"/>
        </w:rPr>
      </w:pPr>
    </w:p>
    <w:p w:rsidR="00EF697F" w:rsidRDefault="00EF697F" w:rsidP="004254E1">
      <w:pPr>
        <w:jc w:val="both"/>
        <w:rPr>
          <w:rFonts w:ascii="Gill Sans MT" w:hAnsi="Gill Sans MT"/>
          <w:b/>
          <w:bCs/>
          <w:caps/>
          <w:noProof/>
          <w:sz w:val="22"/>
          <w:szCs w:val="22"/>
          <w:lang w:eastAsia="en-US"/>
        </w:rPr>
      </w:pPr>
    </w:p>
    <w:p w:rsidR="00EF697F" w:rsidRDefault="00EF697F" w:rsidP="004254E1">
      <w:pPr>
        <w:jc w:val="both"/>
        <w:rPr>
          <w:rFonts w:ascii="Gill Sans MT" w:hAnsi="Gill Sans MT"/>
          <w:b/>
          <w:bCs/>
          <w:caps/>
          <w:noProof/>
          <w:sz w:val="22"/>
          <w:szCs w:val="22"/>
          <w:lang w:eastAsia="en-US"/>
        </w:rPr>
      </w:pPr>
      <w:r w:rsidRPr="000F2513">
        <w:rPr>
          <w:rFonts w:ascii="Gill Sans MT" w:hAnsi="Gill Sans MT"/>
          <w:b/>
          <w:bCs/>
          <w:caps/>
          <w:noProof/>
          <w:sz w:val="22"/>
          <w:szCs w:val="22"/>
          <w:lang w:eastAsia="en-US"/>
        </w:rPr>
        <w:t>5.</w:t>
      </w:r>
      <w:r>
        <w:rPr>
          <w:rFonts w:ascii="Gill Sans MT" w:hAnsi="Gill Sans MT"/>
          <w:b/>
          <w:bCs/>
          <w:caps/>
          <w:noProof/>
          <w:sz w:val="22"/>
          <w:szCs w:val="22"/>
          <w:lang w:eastAsia="en-US"/>
        </w:rPr>
        <w:t xml:space="preserve">4 </w:t>
      </w:r>
      <w:r w:rsidRPr="000F2513">
        <w:rPr>
          <w:rFonts w:ascii="Gill Sans MT" w:hAnsi="Gill Sans MT"/>
          <w:b/>
          <w:bCs/>
          <w:caps/>
          <w:noProof/>
          <w:sz w:val="22"/>
          <w:szCs w:val="22"/>
          <w:lang w:eastAsia="en-US"/>
        </w:rPr>
        <w:t xml:space="preserve"> efficacité de la démarche</w:t>
      </w:r>
    </w:p>
    <w:p w:rsidR="00EF697F" w:rsidRPr="000F2513" w:rsidRDefault="00EF697F" w:rsidP="004254E1">
      <w:pPr>
        <w:jc w:val="both"/>
        <w:rPr>
          <w:rFonts w:ascii="Gill Sans MT" w:hAnsi="Gill Sans MT"/>
          <w:b/>
          <w:bCs/>
          <w:caps/>
          <w:noProof/>
          <w:sz w:val="22"/>
          <w:szCs w:val="22"/>
          <w:lang w:eastAsia="en-US"/>
        </w:rPr>
      </w:pPr>
    </w:p>
    <w:p w:rsidR="00EF697F" w:rsidRPr="00366ABD" w:rsidRDefault="00EF697F" w:rsidP="004254E1">
      <w:pPr>
        <w:jc w:val="both"/>
        <w:rPr>
          <w:rFonts w:ascii="Gill Sans MT" w:hAnsi="Gill Sans MT" w:cs="Arial"/>
          <w:sz w:val="22"/>
          <w:szCs w:val="22"/>
        </w:rPr>
      </w:pPr>
      <w:r w:rsidRPr="00366ABD">
        <w:rPr>
          <w:rFonts w:ascii="Gill Sans MT" w:hAnsi="Gill Sans MT" w:cs="Arial"/>
          <w:sz w:val="22"/>
          <w:szCs w:val="22"/>
        </w:rPr>
        <w:t xml:space="preserve">Cette démarche permet de mieux identifier les valeurs, les champs d’intérêt, les aptitudes ainsi que les difficultés vécues par les élèves en se centrant autour </w:t>
      </w:r>
      <w:r>
        <w:rPr>
          <w:rFonts w:ascii="Gill Sans MT" w:hAnsi="Gill Sans MT" w:cs="Arial"/>
          <w:sz w:val="22"/>
          <w:szCs w:val="22"/>
        </w:rPr>
        <w:t>des forces de chaque jeune.</w:t>
      </w:r>
      <w:r w:rsidRPr="00366ABD">
        <w:rPr>
          <w:rFonts w:ascii="Gill Sans MT" w:hAnsi="Gill Sans MT" w:cs="Arial"/>
          <w:sz w:val="22"/>
          <w:szCs w:val="22"/>
        </w:rPr>
        <w:t xml:space="preserve"> </w:t>
      </w:r>
    </w:p>
    <w:p w:rsidR="00EF697F" w:rsidRPr="00A37C9E" w:rsidRDefault="00EF697F" w:rsidP="004254E1">
      <w:pPr>
        <w:jc w:val="both"/>
        <w:rPr>
          <w:rFonts w:ascii="Bradley Hand ITC" w:hAnsi="Bradley Hand ITC" w:cs="Arial"/>
          <w:b/>
          <w:sz w:val="22"/>
          <w:szCs w:val="22"/>
        </w:rPr>
      </w:pPr>
    </w:p>
    <w:p w:rsidR="00EF697F" w:rsidRDefault="00EF697F" w:rsidP="004254E1">
      <w:pPr>
        <w:pStyle w:val="puces3"/>
        <w:numPr>
          <w:ilvl w:val="0"/>
          <w:numId w:val="0"/>
        </w:numPr>
        <w:tabs>
          <w:tab w:val="clear" w:pos="851"/>
        </w:tabs>
        <w:spacing w:after="240" w:line="240" w:lineRule="auto"/>
        <w:rPr>
          <w:rFonts w:ascii="Gill Sans MT" w:hAnsi="Gill Sans MT"/>
        </w:rPr>
      </w:pPr>
      <w:r>
        <w:rPr>
          <w:rFonts w:ascii="Gill Sans MT" w:hAnsi="Gill Sans MT"/>
        </w:rPr>
        <w:t>Les rencontres du projet de vie viennent confirmer, entre la famille et les enseignants, le portrait du jeune et permettent de sceller des liens déjà installés.</w:t>
      </w:r>
    </w:p>
    <w:p w:rsidR="00EF697F" w:rsidRDefault="00EF697F" w:rsidP="004254E1">
      <w:pPr>
        <w:pStyle w:val="puces3"/>
        <w:numPr>
          <w:ilvl w:val="0"/>
          <w:numId w:val="0"/>
        </w:numPr>
        <w:tabs>
          <w:tab w:val="clear" w:pos="851"/>
        </w:tabs>
        <w:spacing w:after="240" w:line="240" w:lineRule="auto"/>
        <w:ind w:left="360" w:hanging="360"/>
        <w:rPr>
          <w:rFonts w:ascii="Gill Sans MT" w:hAnsi="Gill Sans MT"/>
        </w:rPr>
      </w:pPr>
      <w:r>
        <w:rPr>
          <w:rFonts w:ascii="Gill Sans MT" w:hAnsi="Gill Sans MT"/>
        </w:rPr>
        <w:t>La démarche favorise la collaboration avec les partenaires du CSSS et autres lorsqu’elle est entreprise.</w:t>
      </w:r>
    </w:p>
    <w:p w:rsidR="00EF697F" w:rsidRDefault="00EF697F" w:rsidP="004254E1">
      <w:pPr>
        <w:pStyle w:val="puces3"/>
        <w:numPr>
          <w:ilvl w:val="0"/>
          <w:numId w:val="0"/>
        </w:numPr>
        <w:tabs>
          <w:tab w:val="clear" w:pos="851"/>
        </w:tabs>
        <w:spacing w:after="240" w:line="240" w:lineRule="auto"/>
        <w:rPr>
          <w:rFonts w:ascii="Gill Sans MT" w:hAnsi="Gill Sans MT"/>
        </w:rPr>
      </w:pPr>
      <w:r w:rsidRPr="00280F5A">
        <w:rPr>
          <w:rFonts w:ascii="Gill Sans MT" w:hAnsi="Gill Sans MT"/>
        </w:rPr>
        <w:t>Cette démarche</w:t>
      </w:r>
      <w:r>
        <w:rPr>
          <w:rFonts w:ascii="Gill Sans MT" w:hAnsi="Gill Sans MT"/>
        </w:rPr>
        <w:t xml:space="preserve"> de transition bonifie l’outil de plan d’intervention personnel du jeune en incluant les sphères de vie </w:t>
      </w:r>
      <w:r w:rsidRPr="00280F5A">
        <w:rPr>
          <w:rFonts w:ascii="Gill Sans MT" w:hAnsi="Gill Sans MT"/>
        </w:rPr>
        <w:t xml:space="preserve"> </w:t>
      </w:r>
      <w:r>
        <w:rPr>
          <w:rFonts w:ascii="Gill Sans MT" w:hAnsi="Gill Sans MT"/>
        </w:rPr>
        <w:t>autour de son projet personnel de vie. Les différents partenaires (famille, école, CSSS) sont à même de partager les responsabilités d’actions concrètes lors de la rencontre de projet de vie.</w:t>
      </w:r>
    </w:p>
    <w:p w:rsidR="00EF697F" w:rsidRDefault="00EF697F" w:rsidP="004254E1">
      <w:pPr>
        <w:pStyle w:val="puces3"/>
        <w:numPr>
          <w:ilvl w:val="0"/>
          <w:numId w:val="0"/>
        </w:numPr>
        <w:tabs>
          <w:tab w:val="clear" w:pos="851"/>
        </w:tabs>
        <w:spacing w:after="240" w:line="240" w:lineRule="auto"/>
        <w:rPr>
          <w:rFonts w:ascii="Gill Sans MT" w:hAnsi="Gill Sans MT"/>
        </w:rPr>
      </w:pPr>
      <w:r>
        <w:rPr>
          <w:rFonts w:ascii="Gill Sans MT" w:hAnsi="Gill Sans MT"/>
        </w:rPr>
        <w:t>Les enseignants sont tous motivés à participer au projet et à le poursuivre. Les résultats positifs du projet font boule de neige et s’exportent; certains autres enseignants entreprennent sur une base volontaire la démarche avec leurs élèves.</w:t>
      </w:r>
    </w:p>
    <w:p w:rsidR="00EF697F" w:rsidRDefault="00EF697F" w:rsidP="004254E1">
      <w:pPr>
        <w:jc w:val="both"/>
        <w:rPr>
          <w:rFonts w:ascii="Gill Sans MT" w:hAnsi="Gill Sans MT"/>
          <w:b/>
          <w:bCs/>
          <w:noProof/>
          <w:sz w:val="22"/>
          <w:szCs w:val="22"/>
          <w:lang w:eastAsia="en-US"/>
        </w:rPr>
      </w:pPr>
      <w:r>
        <w:rPr>
          <w:rFonts w:ascii="Gill Sans MT" w:hAnsi="Gill Sans MT"/>
          <w:b/>
          <w:bCs/>
          <w:noProof/>
          <w:sz w:val="22"/>
          <w:szCs w:val="22"/>
          <w:lang w:eastAsia="en-US"/>
        </w:rPr>
        <w:br w:type="page"/>
        <w:t>5.5 LES POINTS FORTS DU PROJET</w:t>
      </w:r>
    </w:p>
    <w:p w:rsidR="00EF697F" w:rsidRDefault="00EF697F" w:rsidP="000F2513">
      <w:pPr>
        <w:rPr>
          <w:rFonts w:ascii="Gill Sans MT" w:hAnsi="Gill Sans MT"/>
          <w:b/>
          <w:bCs/>
          <w:noProof/>
          <w:sz w:val="22"/>
          <w:szCs w:val="22"/>
          <w:lang w:eastAsia="en-US"/>
        </w:rPr>
      </w:pPr>
    </w:p>
    <w:p w:rsidR="00EF697F" w:rsidRPr="00280F5A" w:rsidRDefault="00EF697F" w:rsidP="004254E1">
      <w:pPr>
        <w:pStyle w:val="puces3"/>
        <w:numPr>
          <w:ilvl w:val="0"/>
          <w:numId w:val="16"/>
        </w:numPr>
        <w:tabs>
          <w:tab w:val="clear" w:pos="851"/>
        </w:tabs>
        <w:spacing w:after="240" w:line="240" w:lineRule="auto"/>
        <w:rPr>
          <w:rFonts w:ascii="Bradley Hand ITC" w:hAnsi="Bradley Hand ITC"/>
        </w:rPr>
      </w:pPr>
      <w:r>
        <w:rPr>
          <w:rFonts w:ascii="Gill Sans MT" w:hAnsi="Gill Sans MT"/>
        </w:rPr>
        <w:t>Le conseiller pédagogique de la CS est l’intervenant pivot qui accompagne l’équipe-école et soutien la TEVA à la commission scolaire. Ceci est un avantage au bon fonctionnement de la démarche. Le conseiller pédagogique est également membre du comité Transitions.</w:t>
      </w:r>
    </w:p>
    <w:p w:rsidR="00EF697F" w:rsidRPr="004254E1" w:rsidRDefault="00EF697F" w:rsidP="004254E1">
      <w:pPr>
        <w:pStyle w:val="puces3"/>
        <w:numPr>
          <w:ilvl w:val="0"/>
          <w:numId w:val="16"/>
        </w:numPr>
        <w:tabs>
          <w:tab w:val="clear" w:pos="851"/>
        </w:tabs>
        <w:spacing w:after="240" w:line="240" w:lineRule="auto"/>
        <w:rPr>
          <w:rFonts w:ascii="Gill Sans MT" w:hAnsi="Gill Sans MT"/>
        </w:rPr>
      </w:pPr>
      <w:r w:rsidRPr="004254E1">
        <w:rPr>
          <w:rFonts w:ascii="Gill Sans MT" w:hAnsi="Gill Sans MT"/>
        </w:rPr>
        <w:t>L’appui de la Table régionale pour l’Intégration et le Maintien en Emploi (TRIME), du comité régional TÉVA et le soutien d’un comité local de partenaires provenant des différents organismes (CS, MSSS, MELS, SDEM-SEMO) sont un atout considérable</w:t>
      </w:r>
    </w:p>
    <w:p w:rsidR="00EF697F" w:rsidRPr="003C3394" w:rsidRDefault="00EF697F" w:rsidP="004254E1">
      <w:pPr>
        <w:pStyle w:val="puces3"/>
        <w:numPr>
          <w:ilvl w:val="0"/>
          <w:numId w:val="16"/>
        </w:numPr>
        <w:tabs>
          <w:tab w:val="clear" w:pos="851"/>
        </w:tabs>
        <w:spacing w:after="240" w:line="240" w:lineRule="auto"/>
        <w:rPr>
          <w:rFonts w:ascii="Gill Sans MT" w:hAnsi="Gill Sans MT"/>
        </w:rPr>
      </w:pPr>
      <w:r w:rsidRPr="003C3394">
        <w:rPr>
          <w:rFonts w:ascii="Gill Sans MT" w:hAnsi="Gill Sans MT"/>
        </w:rPr>
        <w:t>Le pilote est rattaché aux continuums cliniques de</w:t>
      </w:r>
      <w:r>
        <w:rPr>
          <w:rFonts w:ascii="Gill Sans MT" w:hAnsi="Gill Sans MT"/>
        </w:rPr>
        <w:t>s CSSS</w:t>
      </w:r>
      <w:r w:rsidRPr="003C3394">
        <w:rPr>
          <w:rFonts w:ascii="Gill Sans MT" w:hAnsi="Gill Sans MT"/>
        </w:rPr>
        <w:t xml:space="preserve"> PB et CCLM (plans d’action des RLS)</w:t>
      </w:r>
    </w:p>
    <w:p w:rsidR="00EF697F" w:rsidRPr="00A37C9E" w:rsidRDefault="00EF697F" w:rsidP="004254E1">
      <w:pPr>
        <w:jc w:val="both"/>
        <w:rPr>
          <w:rFonts w:ascii="Bradley Hand ITC" w:hAnsi="Bradley Hand ITC" w:cs="Arial"/>
          <w:b/>
          <w:sz w:val="22"/>
          <w:szCs w:val="22"/>
        </w:rPr>
      </w:pPr>
    </w:p>
    <w:p w:rsidR="00EF697F" w:rsidRPr="00E73948" w:rsidRDefault="00EF697F" w:rsidP="004254E1">
      <w:pPr>
        <w:jc w:val="both"/>
        <w:rPr>
          <w:rFonts w:ascii="Gill Sans MT" w:hAnsi="Gill Sans MT"/>
          <w:sz w:val="22"/>
          <w:szCs w:val="22"/>
        </w:rPr>
      </w:pPr>
      <w:r>
        <w:rPr>
          <w:rFonts w:ascii="Gill Sans MT" w:hAnsi="Gill Sans MT"/>
          <w:sz w:val="22"/>
          <w:szCs w:val="22"/>
        </w:rPr>
        <w:t>Le</w:t>
      </w:r>
      <w:r w:rsidRPr="00E73948">
        <w:rPr>
          <w:rFonts w:ascii="Gill Sans MT" w:hAnsi="Gill Sans MT"/>
          <w:sz w:val="22"/>
          <w:szCs w:val="22"/>
        </w:rPr>
        <w:t xml:space="preserve"> cadre </w:t>
      </w:r>
      <w:r>
        <w:rPr>
          <w:rFonts w:ascii="Gill Sans MT" w:hAnsi="Gill Sans MT"/>
          <w:sz w:val="22"/>
          <w:szCs w:val="22"/>
        </w:rPr>
        <w:t>régional TÉVA :</w:t>
      </w:r>
    </w:p>
    <w:p w:rsidR="00EF697F" w:rsidRPr="00871B05" w:rsidRDefault="00EF697F" w:rsidP="004254E1">
      <w:pPr>
        <w:jc w:val="both"/>
        <w:rPr>
          <w:rFonts w:ascii="Gill Sans MT" w:hAnsi="Gill Sans MT"/>
          <w:sz w:val="22"/>
          <w:szCs w:val="22"/>
        </w:rPr>
      </w:pPr>
    </w:p>
    <w:p w:rsidR="00EF697F" w:rsidRPr="00871B05" w:rsidRDefault="00EF697F" w:rsidP="004254E1">
      <w:pPr>
        <w:pStyle w:val="NormalWeb"/>
        <w:numPr>
          <w:ilvl w:val="0"/>
          <w:numId w:val="3"/>
        </w:numPr>
        <w:spacing w:before="0" w:beforeAutospacing="0" w:after="0" w:afterAutospacing="0"/>
        <w:jc w:val="both"/>
        <w:rPr>
          <w:rFonts w:ascii="Gill Sans MT" w:hAnsi="Gill Sans MT" w:cs="Arial"/>
          <w:color w:val="262626"/>
          <w:sz w:val="22"/>
          <w:szCs w:val="22"/>
        </w:rPr>
      </w:pPr>
      <w:r w:rsidRPr="00871B05">
        <w:rPr>
          <w:rFonts w:ascii="Gill Sans MT" w:hAnsi="Gill Sans MT" w:cs="Arial"/>
          <w:color w:val="262626"/>
          <w:sz w:val="22"/>
          <w:szCs w:val="22"/>
        </w:rPr>
        <w:t>En février 2013, le cadre de référence TEVA en Montérégie a été officiellement présenté aux différents partenaires du réseau de l’éducation et des services sociaux.</w:t>
      </w:r>
    </w:p>
    <w:p w:rsidR="00EF697F" w:rsidRPr="00871B05" w:rsidRDefault="00EF697F" w:rsidP="004254E1">
      <w:pPr>
        <w:pStyle w:val="ListParagraph"/>
        <w:numPr>
          <w:ilvl w:val="0"/>
          <w:numId w:val="3"/>
        </w:numPr>
        <w:jc w:val="both"/>
        <w:rPr>
          <w:rFonts w:ascii="Gill Sans MT" w:hAnsi="Gill Sans MT"/>
          <w:sz w:val="22"/>
          <w:szCs w:val="22"/>
        </w:rPr>
      </w:pPr>
      <w:r w:rsidRPr="00871B05">
        <w:rPr>
          <w:rFonts w:ascii="Gill Sans MT" w:hAnsi="Gill Sans MT"/>
          <w:sz w:val="22"/>
          <w:szCs w:val="22"/>
        </w:rPr>
        <w:t>L’</w:t>
      </w:r>
      <w:r>
        <w:rPr>
          <w:rFonts w:ascii="Gill Sans MT" w:hAnsi="Gill Sans MT"/>
          <w:sz w:val="22"/>
          <w:szCs w:val="22"/>
        </w:rPr>
        <w:t>arrivée</w:t>
      </w:r>
      <w:r w:rsidRPr="00871B05">
        <w:rPr>
          <w:rFonts w:ascii="Gill Sans MT" w:hAnsi="Gill Sans MT"/>
          <w:sz w:val="22"/>
          <w:szCs w:val="22"/>
        </w:rPr>
        <w:t xml:space="preserve"> du cadre de référence permet de clarifier les enjeux de la démarche ainsi qu’identifier l’importance des différents partenaires dans le processus.</w:t>
      </w:r>
    </w:p>
    <w:p w:rsidR="00EF697F" w:rsidRPr="00871B05" w:rsidRDefault="00EF697F" w:rsidP="004254E1">
      <w:pPr>
        <w:pStyle w:val="ListParagraph"/>
        <w:numPr>
          <w:ilvl w:val="0"/>
          <w:numId w:val="3"/>
        </w:numPr>
        <w:jc w:val="both"/>
        <w:rPr>
          <w:rFonts w:ascii="Gill Sans MT" w:hAnsi="Gill Sans MT"/>
          <w:sz w:val="22"/>
          <w:szCs w:val="22"/>
        </w:rPr>
      </w:pPr>
      <w:r w:rsidRPr="00871B05">
        <w:rPr>
          <w:rFonts w:ascii="Gill Sans MT" w:hAnsi="Gill Sans MT" w:cs="Arial"/>
          <w:sz w:val="22"/>
          <w:szCs w:val="22"/>
        </w:rPr>
        <w:t>Il est en voie d’implantation dans les écoles et commissions scolaires de la Montérégie.</w:t>
      </w:r>
    </w:p>
    <w:p w:rsidR="00EF697F" w:rsidRDefault="00EF697F" w:rsidP="004254E1">
      <w:pPr>
        <w:jc w:val="both"/>
        <w:rPr>
          <w:rFonts w:ascii="Bradley Hand ITC" w:hAnsi="Bradley Hand ITC" w:cs="Arial"/>
          <w:b/>
          <w:sz w:val="22"/>
          <w:szCs w:val="22"/>
        </w:rPr>
      </w:pPr>
    </w:p>
    <w:p w:rsidR="00EF697F" w:rsidRDefault="00EF697F" w:rsidP="004254E1">
      <w:pPr>
        <w:jc w:val="both"/>
        <w:rPr>
          <w:rFonts w:ascii="Bradley Hand ITC" w:hAnsi="Bradley Hand ITC" w:cs="Arial"/>
          <w:b/>
          <w:sz w:val="22"/>
          <w:szCs w:val="22"/>
        </w:rPr>
      </w:pPr>
    </w:p>
    <w:p w:rsidR="00EF697F" w:rsidRDefault="00EF697F" w:rsidP="004254E1">
      <w:pPr>
        <w:jc w:val="both"/>
        <w:rPr>
          <w:rFonts w:ascii="Bradley Hand ITC" w:hAnsi="Bradley Hand ITC" w:cs="Arial"/>
          <w:b/>
          <w:sz w:val="22"/>
          <w:szCs w:val="22"/>
        </w:rPr>
      </w:pPr>
    </w:p>
    <w:p w:rsidR="00EF697F" w:rsidRPr="008F22F7" w:rsidRDefault="00EF697F" w:rsidP="004254E1">
      <w:pPr>
        <w:spacing w:after="200" w:line="276" w:lineRule="auto"/>
        <w:jc w:val="both"/>
        <w:rPr>
          <w:rFonts w:ascii="Gill Sans MT" w:hAnsi="Gill Sans MT"/>
          <w:sz w:val="22"/>
          <w:szCs w:val="22"/>
        </w:rPr>
      </w:pPr>
      <w:r>
        <w:rPr>
          <w:rFonts w:ascii="Gill Sans MT" w:hAnsi="Gill Sans MT"/>
          <w:b/>
          <w:sz w:val="22"/>
          <w:szCs w:val="22"/>
        </w:rPr>
        <w:t>5.6 DÉFIS et DIFFICULTÉS RENCONTRÉES</w:t>
      </w:r>
      <w:r w:rsidRPr="008F22F7">
        <w:rPr>
          <w:rFonts w:ascii="Gill Sans MT" w:hAnsi="Gill Sans MT"/>
          <w:sz w:val="22"/>
          <w:szCs w:val="22"/>
        </w:rPr>
        <w:t xml:space="preserve"> </w:t>
      </w:r>
    </w:p>
    <w:p w:rsidR="00EF697F" w:rsidRPr="003C3394" w:rsidRDefault="00EF697F" w:rsidP="004254E1">
      <w:pPr>
        <w:numPr>
          <w:ilvl w:val="0"/>
          <w:numId w:val="20"/>
        </w:numPr>
        <w:jc w:val="both"/>
        <w:rPr>
          <w:rFonts w:ascii="Gill Sans MT" w:hAnsi="Gill Sans MT" w:cs="Arial"/>
          <w:sz w:val="22"/>
          <w:szCs w:val="22"/>
        </w:rPr>
      </w:pPr>
      <w:r>
        <w:rPr>
          <w:rFonts w:ascii="Gill Sans MT" w:hAnsi="Gill Sans MT" w:cs="Arial"/>
          <w:sz w:val="22"/>
          <w:szCs w:val="22"/>
        </w:rPr>
        <w:t xml:space="preserve">Les </w:t>
      </w:r>
      <w:r w:rsidRPr="003C3394">
        <w:rPr>
          <w:rFonts w:ascii="Gill Sans MT" w:hAnsi="Gill Sans MT" w:cs="Arial"/>
          <w:sz w:val="22"/>
          <w:szCs w:val="22"/>
        </w:rPr>
        <w:t>territoires des C</w:t>
      </w:r>
      <w:r>
        <w:rPr>
          <w:rFonts w:ascii="Gill Sans MT" w:hAnsi="Gill Sans MT" w:cs="Arial"/>
          <w:sz w:val="22"/>
          <w:szCs w:val="22"/>
        </w:rPr>
        <w:t>ommissions scolaires</w:t>
      </w:r>
      <w:r w:rsidRPr="003C3394">
        <w:rPr>
          <w:rFonts w:ascii="Gill Sans MT" w:hAnsi="Gill Sans MT" w:cs="Arial"/>
          <w:sz w:val="22"/>
          <w:szCs w:val="22"/>
        </w:rPr>
        <w:t xml:space="preserve"> et des R</w:t>
      </w:r>
      <w:r>
        <w:rPr>
          <w:rFonts w:ascii="Gill Sans MT" w:hAnsi="Gill Sans MT" w:cs="Arial"/>
          <w:sz w:val="22"/>
          <w:szCs w:val="22"/>
        </w:rPr>
        <w:t>éseaux locaux de santé</w:t>
      </w:r>
      <w:r w:rsidRPr="003C3394">
        <w:rPr>
          <w:rFonts w:ascii="Gill Sans MT" w:hAnsi="Gill Sans MT" w:cs="Arial"/>
          <w:sz w:val="22"/>
          <w:szCs w:val="22"/>
        </w:rPr>
        <w:t xml:space="preserve"> </w:t>
      </w:r>
      <w:r>
        <w:rPr>
          <w:rFonts w:ascii="Gill Sans MT" w:hAnsi="Gill Sans MT" w:cs="Arial"/>
          <w:sz w:val="22"/>
          <w:szCs w:val="22"/>
        </w:rPr>
        <w:t xml:space="preserve">sont </w:t>
      </w:r>
      <w:r w:rsidRPr="003C3394">
        <w:rPr>
          <w:rFonts w:ascii="Gill Sans MT" w:hAnsi="Gill Sans MT" w:cs="Arial"/>
          <w:sz w:val="22"/>
          <w:szCs w:val="22"/>
        </w:rPr>
        <w:t>différents</w:t>
      </w:r>
      <w:r>
        <w:rPr>
          <w:rFonts w:ascii="Gill Sans MT" w:hAnsi="Gill Sans MT" w:cs="Arial"/>
          <w:sz w:val="22"/>
          <w:szCs w:val="22"/>
        </w:rPr>
        <w:t>, ce qui</w:t>
      </w:r>
      <w:r w:rsidRPr="003C3394">
        <w:rPr>
          <w:rFonts w:ascii="Gill Sans MT" w:hAnsi="Gill Sans MT" w:cs="Arial"/>
          <w:sz w:val="22"/>
          <w:szCs w:val="22"/>
        </w:rPr>
        <w:t xml:space="preserve"> implique </w:t>
      </w:r>
      <w:r>
        <w:rPr>
          <w:rFonts w:ascii="Gill Sans MT" w:hAnsi="Gill Sans MT" w:cs="Arial"/>
          <w:sz w:val="22"/>
          <w:szCs w:val="22"/>
        </w:rPr>
        <w:t xml:space="preserve">que </w:t>
      </w:r>
      <w:r w:rsidRPr="003C3394">
        <w:rPr>
          <w:rFonts w:ascii="Gill Sans MT" w:hAnsi="Gill Sans MT" w:cs="Arial"/>
          <w:sz w:val="22"/>
          <w:szCs w:val="22"/>
        </w:rPr>
        <w:t xml:space="preserve">d'autres CSSS, tels les CSSS Richelieu-Yamaska et CSSS Haut-Richelieu-Rouville </w:t>
      </w:r>
      <w:r>
        <w:rPr>
          <w:rFonts w:ascii="Gill Sans MT" w:hAnsi="Gill Sans MT" w:cs="Arial"/>
          <w:sz w:val="22"/>
          <w:szCs w:val="22"/>
        </w:rPr>
        <w:t>sont interpellés dû aux</w:t>
      </w:r>
      <w:r w:rsidRPr="003C3394">
        <w:rPr>
          <w:rFonts w:ascii="Gill Sans MT" w:hAnsi="Gill Sans MT" w:cs="Arial"/>
          <w:sz w:val="22"/>
          <w:szCs w:val="22"/>
        </w:rPr>
        <w:t xml:space="preserve"> lieu</w:t>
      </w:r>
      <w:r>
        <w:rPr>
          <w:rFonts w:ascii="Gill Sans MT" w:hAnsi="Gill Sans MT" w:cs="Arial"/>
          <w:sz w:val="22"/>
          <w:szCs w:val="22"/>
        </w:rPr>
        <w:t>x</w:t>
      </w:r>
      <w:r w:rsidRPr="003C3394">
        <w:rPr>
          <w:rFonts w:ascii="Gill Sans MT" w:hAnsi="Gill Sans MT" w:cs="Arial"/>
          <w:sz w:val="22"/>
          <w:szCs w:val="22"/>
        </w:rPr>
        <w:t xml:space="preserve"> de résidence des élèves</w:t>
      </w:r>
      <w:r>
        <w:rPr>
          <w:rFonts w:ascii="Gill Sans MT" w:hAnsi="Gill Sans MT" w:cs="Arial"/>
          <w:sz w:val="22"/>
          <w:szCs w:val="22"/>
        </w:rPr>
        <w:t>.</w:t>
      </w:r>
    </w:p>
    <w:p w:rsidR="00EF697F" w:rsidRDefault="00EF697F" w:rsidP="004254E1">
      <w:pPr>
        <w:jc w:val="both"/>
        <w:rPr>
          <w:rFonts w:ascii="Gill Sans MT" w:hAnsi="Gill Sans MT" w:cs="Arial"/>
          <w:sz w:val="22"/>
          <w:szCs w:val="22"/>
        </w:rPr>
      </w:pPr>
    </w:p>
    <w:p w:rsidR="00EF697F" w:rsidRDefault="00EF697F" w:rsidP="004254E1">
      <w:pPr>
        <w:numPr>
          <w:ilvl w:val="0"/>
          <w:numId w:val="20"/>
        </w:numPr>
        <w:jc w:val="both"/>
        <w:rPr>
          <w:rFonts w:ascii="Gill Sans MT" w:hAnsi="Gill Sans MT" w:cs="Arial"/>
          <w:sz w:val="22"/>
          <w:szCs w:val="22"/>
        </w:rPr>
      </w:pPr>
      <w:r w:rsidRPr="003C3394">
        <w:rPr>
          <w:rFonts w:ascii="Gill Sans MT" w:hAnsi="Gill Sans MT" w:cs="Arial"/>
          <w:sz w:val="22"/>
          <w:szCs w:val="22"/>
        </w:rPr>
        <w:t xml:space="preserve">Les </w:t>
      </w:r>
      <w:r>
        <w:rPr>
          <w:rFonts w:ascii="Gill Sans MT" w:hAnsi="Gill Sans MT" w:cs="Arial"/>
          <w:sz w:val="22"/>
          <w:szCs w:val="22"/>
        </w:rPr>
        <w:t xml:space="preserve">standards </w:t>
      </w:r>
      <w:r w:rsidRPr="003C3394">
        <w:rPr>
          <w:rFonts w:ascii="Gill Sans MT" w:hAnsi="Gill Sans MT" w:cs="Arial"/>
          <w:sz w:val="22"/>
          <w:szCs w:val="22"/>
        </w:rPr>
        <w:t xml:space="preserve">du plan d'accès des CR et CSSS peuvent être </w:t>
      </w:r>
      <w:r>
        <w:rPr>
          <w:rFonts w:ascii="Gill Sans MT" w:hAnsi="Gill Sans MT" w:cs="Arial"/>
          <w:sz w:val="22"/>
          <w:szCs w:val="22"/>
        </w:rPr>
        <w:t xml:space="preserve">une </w:t>
      </w:r>
      <w:r w:rsidRPr="003C3394">
        <w:rPr>
          <w:rFonts w:ascii="Gill Sans MT" w:hAnsi="Gill Sans MT" w:cs="Arial"/>
          <w:sz w:val="22"/>
          <w:szCs w:val="22"/>
        </w:rPr>
        <w:t xml:space="preserve">problématique si les élèves ou les familles ne sont pas inscrits dans les établissements. </w:t>
      </w:r>
    </w:p>
    <w:p w:rsidR="00EF697F" w:rsidRDefault="00EF697F" w:rsidP="004254E1">
      <w:pPr>
        <w:jc w:val="both"/>
        <w:rPr>
          <w:rFonts w:ascii="Bradley Hand ITC" w:hAnsi="Bradley Hand ITC" w:cs="Arial"/>
          <w:b/>
          <w:sz w:val="22"/>
          <w:szCs w:val="22"/>
        </w:rPr>
      </w:pPr>
    </w:p>
    <w:p w:rsidR="00EF697F" w:rsidRPr="007C17B6" w:rsidRDefault="00EF697F" w:rsidP="004254E1">
      <w:pPr>
        <w:numPr>
          <w:ilvl w:val="0"/>
          <w:numId w:val="20"/>
        </w:numPr>
        <w:jc w:val="both"/>
        <w:rPr>
          <w:rFonts w:ascii="Gill Sans MT" w:hAnsi="Gill Sans MT" w:cs="Arial"/>
          <w:sz w:val="22"/>
          <w:szCs w:val="22"/>
        </w:rPr>
      </w:pPr>
      <w:r w:rsidRPr="007C17B6">
        <w:rPr>
          <w:rFonts w:ascii="Gill Sans MT" w:hAnsi="Gill Sans MT" w:cs="Arial"/>
          <w:sz w:val="22"/>
          <w:szCs w:val="22"/>
        </w:rPr>
        <w:t xml:space="preserve">Pour différentes raisons administratives et organisationnelles,  la commission scolaire Marie-Victorin n’a pu participer à la première année du projet pilote. </w:t>
      </w:r>
    </w:p>
    <w:p w:rsidR="00EF697F" w:rsidRDefault="00EF697F" w:rsidP="004254E1">
      <w:pPr>
        <w:jc w:val="both"/>
        <w:rPr>
          <w:rFonts w:ascii="Bradley Hand ITC" w:hAnsi="Bradley Hand ITC" w:cs="Arial"/>
          <w:b/>
          <w:sz w:val="22"/>
          <w:szCs w:val="22"/>
        </w:rPr>
      </w:pPr>
    </w:p>
    <w:p w:rsidR="00EF697F" w:rsidRDefault="00EF697F" w:rsidP="004254E1">
      <w:pPr>
        <w:jc w:val="both"/>
        <w:rPr>
          <w:rFonts w:ascii="Bradley Hand ITC" w:hAnsi="Bradley Hand ITC" w:cs="Arial"/>
          <w:b/>
          <w:sz w:val="22"/>
          <w:szCs w:val="22"/>
        </w:rPr>
      </w:pPr>
      <w:r>
        <w:rPr>
          <w:rFonts w:ascii="Bradley Hand ITC" w:hAnsi="Bradley Hand ITC" w:cs="Arial"/>
          <w:b/>
          <w:sz w:val="22"/>
          <w:szCs w:val="22"/>
        </w:rPr>
        <w:br w:type="page"/>
      </w:r>
    </w:p>
    <w:p w:rsidR="00EF697F" w:rsidRPr="00A37C9E" w:rsidRDefault="00EF697F" w:rsidP="008F22F7">
      <w:pPr>
        <w:rPr>
          <w:rFonts w:ascii="Bradley Hand ITC" w:hAnsi="Bradley Hand ITC" w:cs="Arial"/>
          <w:b/>
          <w:sz w:val="22"/>
          <w:szCs w:val="22"/>
        </w:rPr>
      </w:pPr>
    </w:p>
    <w:p w:rsidR="00EF697F" w:rsidRPr="00657C03" w:rsidRDefault="00EF697F" w:rsidP="007C17B6">
      <w:pPr>
        <w:spacing w:after="200" w:line="276" w:lineRule="auto"/>
        <w:rPr>
          <w:rFonts w:ascii="Gill Sans MT" w:hAnsi="Gill Sans MT"/>
          <w:b/>
          <w:sz w:val="22"/>
          <w:szCs w:val="22"/>
        </w:rPr>
      </w:pPr>
      <w:r w:rsidRPr="007C17B6">
        <w:rPr>
          <w:rFonts w:ascii="Gill Sans MT" w:hAnsi="Gill Sans MT"/>
          <w:b/>
          <w:sz w:val="22"/>
          <w:szCs w:val="22"/>
        </w:rPr>
        <w:t>6</w:t>
      </w:r>
      <w:r>
        <w:rPr>
          <w:rFonts w:ascii="Gill Sans MT" w:hAnsi="Gill Sans MT"/>
          <w:b/>
          <w:sz w:val="22"/>
          <w:szCs w:val="22"/>
        </w:rPr>
        <w:t>. RECOMMANDATIONS </w:t>
      </w:r>
    </w:p>
    <w:p w:rsidR="00EF697F" w:rsidRDefault="00EF697F" w:rsidP="004254E1">
      <w:pPr>
        <w:pStyle w:val="NormalWeb"/>
        <w:numPr>
          <w:ilvl w:val="0"/>
          <w:numId w:val="21"/>
        </w:numPr>
        <w:spacing w:before="0" w:beforeAutospacing="0" w:after="0" w:afterAutospacing="0"/>
        <w:jc w:val="both"/>
        <w:rPr>
          <w:rFonts w:ascii="Gill Sans MT" w:hAnsi="Gill Sans MT" w:cs="Arial"/>
          <w:color w:val="262626"/>
          <w:sz w:val="22"/>
          <w:szCs w:val="22"/>
        </w:rPr>
      </w:pPr>
      <w:r>
        <w:rPr>
          <w:rFonts w:ascii="Gill Sans MT" w:hAnsi="Gill Sans MT" w:cs="Arial"/>
          <w:color w:val="262626"/>
          <w:sz w:val="22"/>
          <w:szCs w:val="22"/>
        </w:rPr>
        <w:t>La création d’un  outil de prise d’information</w:t>
      </w:r>
      <w:r w:rsidRPr="00C03063">
        <w:rPr>
          <w:rFonts w:ascii="Gill Sans MT" w:hAnsi="Gill Sans MT" w:cs="Arial"/>
          <w:color w:val="262626"/>
          <w:sz w:val="22"/>
          <w:szCs w:val="22"/>
        </w:rPr>
        <w:t xml:space="preserve"> </w:t>
      </w:r>
      <w:r>
        <w:rPr>
          <w:rFonts w:ascii="Gill Sans MT" w:hAnsi="Gill Sans MT" w:cs="Arial"/>
          <w:color w:val="262626"/>
          <w:sz w:val="22"/>
          <w:szCs w:val="22"/>
        </w:rPr>
        <w:t xml:space="preserve">et de suivi aux enseignants en 2013-2014. </w:t>
      </w:r>
    </w:p>
    <w:p w:rsidR="00EF697F" w:rsidRDefault="00EF697F" w:rsidP="004254E1">
      <w:pPr>
        <w:jc w:val="both"/>
        <w:rPr>
          <w:rFonts w:ascii="Gill Sans MT" w:hAnsi="Gill Sans MT" w:cs="Arial"/>
          <w:sz w:val="22"/>
          <w:szCs w:val="22"/>
        </w:rPr>
      </w:pPr>
    </w:p>
    <w:p w:rsidR="00EF697F" w:rsidRDefault="00EF697F" w:rsidP="004254E1">
      <w:pPr>
        <w:numPr>
          <w:ilvl w:val="0"/>
          <w:numId w:val="21"/>
        </w:numPr>
        <w:jc w:val="both"/>
        <w:rPr>
          <w:rFonts w:ascii="Gill Sans MT" w:hAnsi="Gill Sans MT" w:cs="Arial"/>
          <w:sz w:val="22"/>
          <w:szCs w:val="22"/>
        </w:rPr>
      </w:pPr>
      <w:r w:rsidRPr="007C17B6">
        <w:rPr>
          <w:rFonts w:ascii="Gill Sans MT" w:hAnsi="Gill Sans MT" w:cs="Arial"/>
          <w:sz w:val="22"/>
          <w:szCs w:val="22"/>
        </w:rPr>
        <w:t>Lors de la deuxième année d’expérimentation,</w:t>
      </w:r>
      <w:r>
        <w:rPr>
          <w:rFonts w:ascii="Gill Sans MT" w:hAnsi="Gill Sans MT" w:cs="Arial"/>
          <w:sz w:val="22"/>
          <w:szCs w:val="22"/>
        </w:rPr>
        <w:t xml:space="preserve"> faciliter</w:t>
      </w:r>
      <w:r w:rsidRPr="007C17B6">
        <w:rPr>
          <w:rFonts w:ascii="Gill Sans MT" w:hAnsi="Gill Sans MT" w:cs="Arial"/>
          <w:sz w:val="22"/>
          <w:szCs w:val="22"/>
        </w:rPr>
        <w:t xml:space="preserve"> l’arrimage avec le SDEM-SEMO pour le choix de stages pour les élèves qu</w:t>
      </w:r>
      <w:r>
        <w:rPr>
          <w:rFonts w:ascii="Gill Sans MT" w:hAnsi="Gill Sans MT" w:cs="Arial"/>
          <w:sz w:val="22"/>
          <w:szCs w:val="22"/>
        </w:rPr>
        <w:t>i terminent leur scolarisation en juin 2014.</w:t>
      </w:r>
    </w:p>
    <w:p w:rsidR="00EF697F" w:rsidRDefault="00EF697F" w:rsidP="004254E1">
      <w:pPr>
        <w:jc w:val="both"/>
        <w:rPr>
          <w:rFonts w:ascii="Gill Sans MT" w:hAnsi="Gill Sans MT" w:cs="Arial"/>
          <w:sz w:val="22"/>
          <w:szCs w:val="22"/>
        </w:rPr>
      </w:pPr>
    </w:p>
    <w:p w:rsidR="00EF697F" w:rsidRDefault="00EF697F" w:rsidP="004254E1">
      <w:pPr>
        <w:numPr>
          <w:ilvl w:val="0"/>
          <w:numId w:val="21"/>
        </w:numPr>
        <w:jc w:val="both"/>
        <w:rPr>
          <w:rFonts w:ascii="Gill Sans MT" w:hAnsi="Gill Sans MT" w:cs="Arial"/>
          <w:sz w:val="22"/>
          <w:szCs w:val="22"/>
        </w:rPr>
      </w:pPr>
      <w:r>
        <w:rPr>
          <w:rFonts w:ascii="Gill Sans MT" w:hAnsi="Gill Sans MT" w:cs="Arial"/>
          <w:sz w:val="22"/>
          <w:szCs w:val="22"/>
        </w:rPr>
        <w:t xml:space="preserve">En fin d’année 13-14, voir à l’éventualité d’un travail d’été </w:t>
      </w:r>
      <w:r w:rsidRPr="004254E1">
        <w:rPr>
          <w:rFonts w:ascii="Gill Sans MT" w:hAnsi="Gill Sans MT" w:cs="Arial"/>
          <w:sz w:val="22"/>
          <w:szCs w:val="22"/>
        </w:rPr>
        <w:t>pour les élèves qui sont en poursuite de formation</w:t>
      </w:r>
      <w:r>
        <w:rPr>
          <w:rFonts w:ascii="Gill Sans MT" w:hAnsi="Gill Sans MT" w:cs="Arial"/>
          <w:sz w:val="22"/>
          <w:szCs w:val="22"/>
        </w:rPr>
        <w:t>.</w:t>
      </w:r>
    </w:p>
    <w:p w:rsidR="00EF697F" w:rsidRPr="004254E1" w:rsidRDefault="00EF697F" w:rsidP="00D12C5E">
      <w:pPr>
        <w:ind w:left="360"/>
        <w:jc w:val="both"/>
        <w:rPr>
          <w:rFonts w:ascii="Gill Sans MT" w:hAnsi="Gill Sans MT" w:cs="Arial"/>
          <w:sz w:val="22"/>
          <w:szCs w:val="22"/>
        </w:rPr>
      </w:pPr>
      <w:r w:rsidRPr="004254E1">
        <w:rPr>
          <w:rFonts w:ascii="Gill Sans MT" w:hAnsi="Gill Sans MT" w:cs="Arial"/>
          <w:sz w:val="22"/>
          <w:szCs w:val="22"/>
        </w:rPr>
        <w:t xml:space="preserve"> </w:t>
      </w:r>
    </w:p>
    <w:p w:rsidR="00EF697F" w:rsidRDefault="00EF697F" w:rsidP="00D12C5E">
      <w:pPr>
        <w:numPr>
          <w:ilvl w:val="0"/>
          <w:numId w:val="21"/>
        </w:numPr>
        <w:jc w:val="both"/>
        <w:rPr>
          <w:rFonts w:ascii="Gill Sans MT" w:hAnsi="Gill Sans MT"/>
          <w:sz w:val="22"/>
          <w:szCs w:val="22"/>
        </w:rPr>
      </w:pPr>
      <w:r w:rsidRPr="00657C03">
        <w:rPr>
          <w:rFonts w:ascii="Gill Sans MT" w:hAnsi="Gill Sans MT"/>
          <w:sz w:val="22"/>
          <w:szCs w:val="22"/>
        </w:rPr>
        <w:t>La présence d’un intervenant pivot de la C</w:t>
      </w:r>
      <w:r>
        <w:rPr>
          <w:rFonts w:ascii="Gill Sans MT" w:hAnsi="Gill Sans MT"/>
          <w:sz w:val="22"/>
          <w:szCs w:val="22"/>
        </w:rPr>
        <w:t xml:space="preserve">omission  </w:t>
      </w:r>
      <w:r w:rsidRPr="00657C03">
        <w:rPr>
          <w:rFonts w:ascii="Gill Sans MT" w:hAnsi="Gill Sans MT"/>
          <w:sz w:val="22"/>
          <w:szCs w:val="22"/>
        </w:rPr>
        <w:t>S</w:t>
      </w:r>
      <w:r>
        <w:rPr>
          <w:rFonts w:ascii="Gill Sans MT" w:hAnsi="Gill Sans MT"/>
          <w:sz w:val="22"/>
          <w:szCs w:val="22"/>
        </w:rPr>
        <w:t xml:space="preserve">colaire  </w:t>
      </w:r>
      <w:r w:rsidRPr="00657C03">
        <w:rPr>
          <w:rFonts w:ascii="Gill Sans MT" w:hAnsi="Gill Sans MT"/>
          <w:sz w:val="22"/>
          <w:szCs w:val="22"/>
        </w:rPr>
        <w:t xml:space="preserve"> est nécessaire au bon fonctionnement du projet, idéalement il soutie</w:t>
      </w:r>
      <w:r>
        <w:rPr>
          <w:rFonts w:ascii="Gill Sans MT" w:hAnsi="Gill Sans MT"/>
          <w:sz w:val="22"/>
          <w:szCs w:val="22"/>
        </w:rPr>
        <w:t xml:space="preserve">nt la TÉVA dans son application </w:t>
      </w:r>
      <w:r w:rsidRPr="004254E1">
        <w:rPr>
          <w:rFonts w:ascii="Gill Sans MT" w:hAnsi="Gill Sans MT"/>
          <w:sz w:val="22"/>
          <w:szCs w:val="22"/>
        </w:rPr>
        <w:t>et les équipes porteuses de la TÉVA dans les écoles.</w:t>
      </w:r>
    </w:p>
    <w:p w:rsidR="00EF697F" w:rsidRPr="004254E1" w:rsidRDefault="00EF697F" w:rsidP="000C34D2">
      <w:pPr>
        <w:ind w:left="360"/>
        <w:jc w:val="both"/>
        <w:rPr>
          <w:rFonts w:ascii="Gill Sans MT" w:hAnsi="Gill Sans MT"/>
          <w:sz w:val="22"/>
          <w:szCs w:val="22"/>
        </w:rPr>
      </w:pPr>
    </w:p>
    <w:p w:rsidR="00EF697F" w:rsidRPr="00DF2999" w:rsidRDefault="00EF697F" w:rsidP="000C34D2">
      <w:pPr>
        <w:numPr>
          <w:ilvl w:val="0"/>
          <w:numId w:val="21"/>
        </w:numPr>
        <w:jc w:val="both"/>
        <w:rPr>
          <w:rFonts w:ascii="Arial" w:hAnsi="Arial" w:cs="Arial"/>
          <w:b/>
          <w:bCs/>
          <w:caps/>
          <w:noProof/>
          <w:lang w:eastAsia="en-US"/>
        </w:rPr>
      </w:pPr>
      <w:r w:rsidRPr="00DF2999">
        <w:rPr>
          <w:rFonts w:ascii="Arial" w:hAnsi="Arial" w:cs="Arial"/>
        </w:rPr>
        <w:t>Considérant que le</w:t>
      </w:r>
      <w:r w:rsidRPr="00DF2999">
        <w:rPr>
          <w:rFonts w:ascii="Arial" w:hAnsi="Arial" w:cs="Arial"/>
          <w:i/>
          <w:iCs/>
        </w:rPr>
        <w:t xml:space="preserve"> Plan d'accès pour les personnes ayant une déficience</w:t>
      </w:r>
      <w:r>
        <w:rPr>
          <w:rFonts w:ascii="Arial" w:hAnsi="Arial" w:cs="Arial"/>
          <w:i/>
          <w:iCs/>
        </w:rPr>
        <w:t xml:space="preserve"> </w:t>
      </w:r>
      <w:r>
        <w:rPr>
          <w:rFonts w:ascii="Arial" w:hAnsi="Arial" w:cs="Arial"/>
        </w:rPr>
        <w:t>du MSSS prévoit l’é</w:t>
      </w:r>
      <w:r w:rsidRPr="00DF2999">
        <w:rPr>
          <w:rFonts w:ascii="Arial" w:hAnsi="Arial" w:cs="Arial"/>
        </w:rPr>
        <w:t>laboration et mise en œuvre d’un PSI lorsque la personne et sa famille vivent des périodes de transition  nous recommandons eue la TÉVA justifie un épisode de service dans le secteur de la santé et des services sociaux.</w:t>
      </w:r>
    </w:p>
    <w:p w:rsidR="00EF697F" w:rsidRPr="00A37C9E" w:rsidRDefault="00EF697F" w:rsidP="004254E1">
      <w:pPr>
        <w:jc w:val="both"/>
        <w:rPr>
          <w:rFonts w:ascii="Bradley Hand ITC" w:hAnsi="Bradley Hand ITC" w:cs="Arial"/>
          <w:b/>
          <w:sz w:val="22"/>
          <w:szCs w:val="22"/>
        </w:rPr>
      </w:pPr>
    </w:p>
    <w:p w:rsidR="00EF697F" w:rsidRDefault="00EF697F" w:rsidP="004254E1">
      <w:pPr>
        <w:numPr>
          <w:ilvl w:val="0"/>
          <w:numId w:val="21"/>
        </w:numPr>
        <w:jc w:val="both"/>
        <w:rPr>
          <w:rFonts w:ascii="Gill Sans MT" w:hAnsi="Gill Sans MT" w:cs="Arial"/>
          <w:sz w:val="22"/>
          <w:szCs w:val="22"/>
        </w:rPr>
      </w:pPr>
      <w:r>
        <w:rPr>
          <w:rFonts w:ascii="Gill Sans MT" w:hAnsi="Gill Sans MT" w:cs="Arial"/>
          <w:sz w:val="22"/>
          <w:szCs w:val="22"/>
        </w:rPr>
        <w:t>Consolider u</w:t>
      </w:r>
      <w:r w:rsidRPr="007C17B6">
        <w:rPr>
          <w:rFonts w:ascii="Gill Sans MT" w:hAnsi="Gill Sans MT" w:cs="Arial"/>
          <w:sz w:val="22"/>
          <w:szCs w:val="22"/>
        </w:rPr>
        <w:t>ne démarche qui s’articule autour d’une collaboration avec les partenaires est nécessaire pour assurer</w:t>
      </w:r>
      <w:r>
        <w:rPr>
          <w:rFonts w:ascii="Gill Sans MT" w:hAnsi="Gill Sans MT" w:cs="Arial"/>
          <w:sz w:val="22"/>
          <w:szCs w:val="22"/>
        </w:rPr>
        <w:t xml:space="preserve">, </w:t>
      </w:r>
      <w:r w:rsidRPr="007C17B6">
        <w:rPr>
          <w:rFonts w:ascii="Gill Sans MT" w:hAnsi="Gill Sans MT" w:cs="Arial"/>
          <w:sz w:val="22"/>
          <w:szCs w:val="22"/>
        </w:rPr>
        <w:t>sur le plan local</w:t>
      </w:r>
      <w:r>
        <w:rPr>
          <w:rFonts w:ascii="Gill Sans MT" w:hAnsi="Gill Sans MT" w:cs="Arial"/>
          <w:sz w:val="22"/>
          <w:szCs w:val="22"/>
        </w:rPr>
        <w:t>, l’implantation</w:t>
      </w:r>
      <w:r w:rsidRPr="007C17B6">
        <w:rPr>
          <w:rFonts w:ascii="Gill Sans MT" w:hAnsi="Gill Sans MT" w:cs="Arial"/>
          <w:sz w:val="22"/>
          <w:szCs w:val="22"/>
        </w:rPr>
        <w:t xml:space="preserve"> de la pratique TÉVA et que les structures régionales supportent les structures locale</w:t>
      </w:r>
      <w:r>
        <w:rPr>
          <w:rFonts w:ascii="Gill Sans MT" w:hAnsi="Gill Sans MT" w:cs="Arial"/>
          <w:sz w:val="22"/>
          <w:szCs w:val="22"/>
        </w:rPr>
        <w:t>s (comités MELS-MSSS)</w:t>
      </w:r>
      <w:r w:rsidRPr="007C17B6">
        <w:rPr>
          <w:rFonts w:ascii="Gill Sans MT" w:hAnsi="Gill Sans MT" w:cs="Arial"/>
          <w:sz w:val="22"/>
          <w:szCs w:val="22"/>
        </w:rPr>
        <w:t>.</w:t>
      </w:r>
    </w:p>
    <w:p w:rsidR="00EF697F" w:rsidRDefault="00EF697F" w:rsidP="00D12C5E">
      <w:pPr>
        <w:jc w:val="both"/>
        <w:rPr>
          <w:rFonts w:ascii="Gill Sans MT" w:hAnsi="Gill Sans MT" w:cs="Arial"/>
          <w:sz w:val="22"/>
          <w:szCs w:val="22"/>
        </w:rPr>
      </w:pPr>
    </w:p>
    <w:p w:rsidR="00EF697F" w:rsidRDefault="00EF697F" w:rsidP="00D12C5E">
      <w:pPr>
        <w:numPr>
          <w:ilvl w:val="0"/>
          <w:numId w:val="21"/>
        </w:numPr>
        <w:jc w:val="both"/>
        <w:rPr>
          <w:rFonts w:ascii="Gill Sans MT" w:hAnsi="Gill Sans MT"/>
          <w:sz w:val="22"/>
        </w:rPr>
      </w:pPr>
      <w:r>
        <w:rPr>
          <w:rFonts w:ascii="Gill Sans MT" w:hAnsi="Gill Sans MT"/>
          <w:sz w:val="22"/>
        </w:rPr>
        <w:t>Même si</w:t>
      </w:r>
      <w:r w:rsidRPr="007C17B6">
        <w:rPr>
          <w:rFonts w:ascii="Gill Sans MT" w:hAnsi="Gill Sans MT"/>
          <w:sz w:val="22"/>
        </w:rPr>
        <w:t xml:space="preserve"> on peut espérer que la démarche TÉVA s’implantera graduellement et de</w:t>
      </w:r>
      <w:r>
        <w:rPr>
          <w:rFonts w:ascii="Gill Sans MT" w:hAnsi="Gill Sans MT"/>
          <w:sz w:val="22"/>
        </w:rPr>
        <w:t>viendra une pratique régulière</w:t>
      </w:r>
      <w:r w:rsidRPr="007C17B6">
        <w:rPr>
          <w:rFonts w:ascii="Gill Sans MT" w:hAnsi="Gill Sans MT"/>
          <w:sz w:val="22"/>
        </w:rPr>
        <w:t>, cela va demander une cohésion et un arrimage entre l’école et les différents services du milieu</w:t>
      </w:r>
      <w:r>
        <w:rPr>
          <w:rFonts w:ascii="Gill Sans MT" w:hAnsi="Gill Sans MT"/>
          <w:sz w:val="22"/>
        </w:rPr>
        <w:t>.</w:t>
      </w:r>
    </w:p>
    <w:p w:rsidR="00EF697F" w:rsidRDefault="00EF697F" w:rsidP="000C34D2">
      <w:pPr>
        <w:jc w:val="both"/>
        <w:rPr>
          <w:rFonts w:ascii="Gill Sans MT" w:hAnsi="Gill Sans MT"/>
          <w:sz w:val="22"/>
        </w:rPr>
      </w:pPr>
    </w:p>
    <w:p w:rsidR="00EF697F" w:rsidRPr="0026186D" w:rsidRDefault="00EF697F" w:rsidP="000C34D2">
      <w:pPr>
        <w:numPr>
          <w:ilvl w:val="0"/>
          <w:numId w:val="21"/>
        </w:numPr>
        <w:jc w:val="both"/>
        <w:rPr>
          <w:rFonts w:ascii="Gill Sans MT" w:hAnsi="Gill Sans MT" w:cs="Arial"/>
          <w:b/>
          <w:sz w:val="22"/>
          <w:szCs w:val="22"/>
        </w:rPr>
      </w:pPr>
      <w:r>
        <w:rPr>
          <w:rFonts w:ascii="Gill Sans MT" w:hAnsi="Gill Sans MT" w:cs="Arial"/>
          <w:sz w:val="22"/>
          <w:szCs w:val="22"/>
        </w:rPr>
        <w:t xml:space="preserve">Il est souhaitable que la </w:t>
      </w:r>
      <w:r w:rsidRPr="0026186D">
        <w:rPr>
          <w:rFonts w:ascii="Gill Sans MT" w:hAnsi="Gill Sans MT" w:cs="Arial"/>
          <w:sz w:val="22"/>
          <w:szCs w:val="22"/>
        </w:rPr>
        <w:t>TÉVA d</w:t>
      </w:r>
      <w:r>
        <w:rPr>
          <w:rFonts w:ascii="Gill Sans MT" w:hAnsi="Gill Sans MT" w:cs="Arial"/>
          <w:sz w:val="22"/>
          <w:szCs w:val="22"/>
        </w:rPr>
        <w:t xml:space="preserve">evienne une </w:t>
      </w:r>
      <w:r w:rsidRPr="0026186D">
        <w:rPr>
          <w:rFonts w:ascii="Gill Sans MT" w:hAnsi="Gill Sans MT" w:cs="Arial"/>
          <w:sz w:val="22"/>
          <w:szCs w:val="22"/>
        </w:rPr>
        <w:t>obligation légale</w:t>
      </w:r>
      <w:r>
        <w:rPr>
          <w:rFonts w:ascii="Gill Sans MT" w:hAnsi="Gill Sans MT" w:cs="Arial"/>
          <w:sz w:val="22"/>
          <w:szCs w:val="22"/>
        </w:rPr>
        <w:t xml:space="preserve"> dans les écoles</w:t>
      </w:r>
      <w:r w:rsidRPr="0026186D">
        <w:rPr>
          <w:rFonts w:ascii="Gill Sans MT" w:hAnsi="Gill Sans MT" w:cs="Arial"/>
          <w:sz w:val="22"/>
          <w:szCs w:val="22"/>
        </w:rPr>
        <w:t xml:space="preserve"> </w:t>
      </w:r>
      <w:r>
        <w:rPr>
          <w:rFonts w:ascii="Gill Sans MT" w:hAnsi="Gill Sans MT" w:cs="Arial"/>
          <w:sz w:val="22"/>
          <w:szCs w:val="22"/>
        </w:rPr>
        <w:t xml:space="preserve">pour tous les élèves qui ont des difficultés. </w:t>
      </w:r>
    </w:p>
    <w:p w:rsidR="00EF697F" w:rsidRDefault="00EF697F" w:rsidP="004254E1">
      <w:pPr>
        <w:jc w:val="both"/>
        <w:rPr>
          <w:rFonts w:ascii="Gill Sans MT" w:hAnsi="Gill Sans MT" w:cs="Arial"/>
          <w:sz w:val="22"/>
          <w:szCs w:val="22"/>
        </w:rPr>
      </w:pPr>
    </w:p>
    <w:p w:rsidR="00EF697F" w:rsidRDefault="00EF697F" w:rsidP="004254E1">
      <w:pPr>
        <w:numPr>
          <w:ilvl w:val="0"/>
          <w:numId w:val="22"/>
        </w:numPr>
        <w:jc w:val="both"/>
        <w:rPr>
          <w:rFonts w:ascii="Gill Sans MT" w:hAnsi="Gill Sans MT"/>
          <w:sz w:val="22"/>
        </w:rPr>
      </w:pPr>
      <w:r>
        <w:rPr>
          <w:rFonts w:ascii="Gill Sans MT" w:hAnsi="Gill Sans MT" w:cs="Arial"/>
          <w:sz w:val="22"/>
          <w:szCs w:val="22"/>
        </w:rPr>
        <w:t>Il serait souhaitable q</w:t>
      </w:r>
      <w:r w:rsidRPr="007C17B6">
        <w:rPr>
          <w:rFonts w:ascii="Gill Sans MT" w:hAnsi="Gill Sans MT" w:cs="Arial"/>
          <w:sz w:val="22"/>
          <w:szCs w:val="22"/>
        </w:rPr>
        <w:t xml:space="preserve">ue les milieux bénéficient d’un financement récurent provenant de trois principaux acteurs soit; le MELS, le MESS  et le MSSS pour assurer la démarche TÉVA pour les élèves handicapés (parcours vers l’emploi et parcours vers la participation </w:t>
      </w:r>
      <w:r>
        <w:rPr>
          <w:rFonts w:ascii="Gill Sans MT" w:hAnsi="Gill Sans MT" w:cs="Arial"/>
          <w:sz w:val="22"/>
          <w:szCs w:val="22"/>
        </w:rPr>
        <w:t xml:space="preserve">sociale) La  </w:t>
      </w:r>
      <w:r w:rsidRPr="007C17B6">
        <w:rPr>
          <w:rFonts w:ascii="Gill Sans MT" w:hAnsi="Gill Sans MT"/>
          <w:sz w:val="22"/>
        </w:rPr>
        <w:t xml:space="preserve">TÉVA </w:t>
      </w:r>
      <w:r>
        <w:rPr>
          <w:rFonts w:ascii="Gill Sans MT" w:hAnsi="Gill Sans MT"/>
          <w:sz w:val="22"/>
        </w:rPr>
        <w:t xml:space="preserve">une </w:t>
      </w:r>
      <w:r w:rsidRPr="007C17B6">
        <w:rPr>
          <w:rFonts w:ascii="Gill Sans MT" w:hAnsi="Gill Sans MT"/>
          <w:sz w:val="22"/>
        </w:rPr>
        <w:t>responsabilité du MELS</w:t>
      </w:r>
      <w:r>
        <w:rPr>
          <w:rFonts w:ascii="Gill Sans MT" w:hAnsi="Gill Sans MT"/>
          <w:sz w:val="22"/>
        </w:rPr>
        <w:t>, qui doit se l’approprier,</w:t>
      </w:r>
      <w:r w:rsidRPr="007C17B6">
        <w:rPr>
          <w:rFonts w:ascii="Gill Sans MT" w:hAnsi="Gill Sans MT"/>
          <w:sz w:val="22"/>
        </w:rPr>
        <w:t xml:space="preserve"> mais partagée par le MSSS et le MESS</w:t>
      </w:r>
      <w:r>
        <w:rPr>
          <w:rFonts w:ascii="Gill Sans MT" w:hAnsi="Gill Sans MT"/>
          <w:sz w:val="22"/>
        </w:rPr>
        <w:t xml:space="preserve"> pour assurer  graduellement la transition vers la vie active et la prise en charge, au besoin</w:t>
      </w:r>
      <w:r w:rsidRPr="007C17B6">
        <w:rPr>
          <w:rFonts w:ascii="Gill Sans MT" w:hAnsi="Gill Sans MT"/>
          <w:sz w:val="22"/>
        </w:rPr>
        <w:t>.</w:t>
      </w:r>
    </w:p>
    <w:p w:rsidR="00EF697F" w:rsidRPr="00A37C9E" w:rsidRDefault="00EF697F" w:rsidP="004254E1">
      <w:pPr>
        <w:jc w:val="both"/>
        <w:rPr>
          <w:rFonts w:ascii="Bradley Hand ITC" w:hAnsi="Bradley Hand ITC" w:cs="Arial"/>
          <w:b/>
          <w:sz w:val="22"/>
          <w:szCs w:val="22"/>
        </w:rPr>
      </w:pPr>
    </w:p>
    <w:p w:rsidR="00EF697F" w:rsidRPr="007C17B6" w:rsidRDefault="00EF697F" w:rsidP="004254E1">
      <w:pPr>
        <w:jc w:val="both"/>
        <w:rPr>
          <w:rFonts w:ascii="Gill Sans MT" w:hAnsi="Gill Sans MT"/>
          <w:sz w:val="22"/>
        </w:rPr>
      </w:pPr>
    </w:p>
    <w:p w:rsidR="00EF697F" w:rsidRDefault="00EF697F" w:rsidP="004254E1">
      <w:pPr>
        <w:jc w:val="both"/>
        <w:rPr>
          <w:rFonts w:ascii="Gill Sans MT" w:hAnsi="Gill Sans MT"/>
          <w:sz w:val="22"/>
        </w:rPr>
      </w:pPr>
    </w:p>
    <w:sectPr w:rsidR="00EF697F" w:rsidSect="00355B61">
      <w:footerReference w:type="even" r:id="rId7"/>
      <w:footerReference w:type="default" r:id="rId8"/>
      <w:pgSz w:w="12240" w:h="15840"/>
      <w:pgMar w:top="993" w:right="1041" w:bottom="851" w:left="1418" w:header="708" w:footer="492"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97F" w:rsidRDefault="00EF697F">
      <w:r>
        <w:separator/>
      </w:r>
    </w:p>
  </w:endnote>
  <w:endnote w:type="continuationSeparator" w:id="0">
    <w:p w:rsidR="00EF697F" w:rsidRDefault="00EF6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97F" w:rsidRDefault="00EF697F" w:rsidP="00DB45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697F" w:rsidRDefault="00EF697F" w:rsidP="00E7394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97F" w:rsidRPr="00C2196A" w:rsidRDefault="00EF697F" w:rsidP="00DB45CA">
    <w:pPr>
      <w:pStyle w:val="Footer"/>
      <w:framePr w:wrap="around" w:vAnchor="text" w:hAnchor="margin" w:xAlign="right" w:y="1"/>
      <w:rPr>
        <w:rStyle w:val="PageNumber"/>
        <w:rFonts w:ascii="Gill Sans MT" w:hAnsi="Gill Sans MT"/>
        <w:sz w:val="44"/>
      </w:rPr>
    </w:pPr>
    <w:r w:rsidRPr="00C2196A">
      <w:rPr>
        <w:rStyle w:val="PageNumber"/>
        <w:rFonts w:ascii="Gill Sans MT" w:hAnsi="Gill Sans MT"/>
        <w:sz w:val="44"/>
      </w:rPr>
      <w:fldChar w:fldCharType="begin"/>
    </w:r>
    <w:r w:rsidRPr="00C2196A">
      <w:rPr>
        <w:rStyle w:val="PageNumber"/>
        <w:rFonts w:ascii="Gill Sans MT" w:hAnsi="Gill Sans MT"/>
        <w:sz w:val="44"/>
      </w:rPr>
      <w:instrText xml:space="preserve">PAGE  </w:instrText>
    </w:r>
    <w:r w:rsidRPr="00C2196A">
      <w:rPr>
        <w:rStyle w:val="PageNumber"/>
        <w:rFonts w:ascii="Gill Sans MT" w:hAnsi="Gill Sans MT"/>
        <w:sz w:val="44"/>
      </w:rPr>
      <w:fldChar w:fldCharType="separate"/>
    </w:r>
    <w:r>
      <w:rPr>
        <w:rStyle w:val="PageNumber"/>
        <w:rFonts w:ascii="Gill Sans MT" w:hAnsi="Gill Sans MT"/>
        <w:noProof/>
        <w:sz w:val="44"/>
      </w:rPr>
      <w:t>11</w:t>
    </w:r>
    <w:r w:rsidRPr="00C2196A">
      <w:rPr>
        <w:rStyle w:val="PageNumber"/>
        <w:rFonts w:ascii="Gill Sans MT" w:hAnsi="Gill Sans MT"/>
        <w:sz w:val="44"/>
      </w:rPr>
      <w:fldChar w:fldCharType="end"/>
    </w:r>
  </w:p>
  <w:tbl>
    <w:tblPr>
      <w:tblW w:w="5000" w:type="pct"/>
      <w:tblBorders>
        <w:top w:val="single" w:sz="18" w:space="0" w:color="808080"/>
        <w:insideV w:val="single" w:sz="18" w:space="0" w:color="808080"/>
      </w:tblBorders>
      <w:tblLook w:val="00A0"/>
    </w:tblPr>
    <w:tblGrid>
      <w:gridCol w:w="928"/>
      <w:gridCol w:w="8961"/>
    </w:tblGrid>
    <w:tr w:rsidR="00EF697F">
      <w:tc>
        <w:tcPr>
          <w:tcW w:w="918" w:type="dxa"/>
          <w:tcBorders>
            <w:top w:val="single" w:sz="18" w:space="0" w:color="808080"/>
          </w:tcBorders>
        </w:tcPr>
        <w:p w:rsidR="00EF697F" w:rsidRDefault="00EF697F" w:rsidP="00E73948">
          <w:pPr>
            <w:pStyle w:val="Footer"/>
            <w:ind w:right="360" w:firstLine="360"/>
            <w:jc w:val="right"/>
            <w:rPr>
              <w:b/>
              <w:bCs/>
              <w:color w:val="4F81BD"/>
              <w:sz w:val="32"/>
              <w:szCs w:val="32"/>
            </w:rPr>
          </w:pPr>
        </w:p>
      </w:tc>
      <w:tc>
        <w:tcPr>
          <w:tcW w:w="7938" w:type="dxa"/>
          <w:tcBorders>
            <w:top w:val="single" w:sz="18" w:space="0" w:color="808080"/>
          </w:tcBorders>
        </w:tcPr>
        <w:p w:rsidR="00EF697F" w:rsidRPr="0085793D" w:rsidRDefault="00EF697F" w:rsidP="007211C5">
          <w:pPr>
            <w:pStyle w:val="NormalWeb"/>
            <w:spacing w:before="0" w:beforeAutospacing="0" w:after="0" w:afterAutospacing="0"/>
            <w:rPr>
              <w:rFonts w:ascii="Gill Sans MT" w:hAnsi="Gill Sans MT" w:cs="Arial"/>
              <w:bCs/>
              <w:smallCaps/>
              <w:color w:val="262626"/>
            </w:rPr>
          </w:pPr>
          <w:r w:rsidRPr="00531C12">
            <w:rPr>
              <w:rFonts w:ascii="Gill Sans MT" w:hAnsi="Gill Sans MT" w:cs="Arial"/>
              <w:bCs/>
              <w:smallCaps/>
              <w:color w:val="262626"/>
              <w:sz w:val="22"/>
              <w:szCs w:val="22"/>
            </w:rPr>
            <w:t>bilan de la première année du projet pilote</w:t>
          </w:r>
          <w:r>
            <w:rPr>
              <w:rFonts w:ascii="Gill Sans MT" w:hAnsi="Gill Sans MT" w:cs="Arial"/>
              <w:bCs/>
              <w:smallCaps/>
              <w:color w:val="262626"/>
              <w:sz w:val="22"/>
              <w:szCs w:val="22"/>
            </w:rPr>
            <w:t>-transition-école</w:t>
          </w:r>
          <w:r w:rsidRPr="00531C12">
            <w:rPr>
              <w:rFonts w:ascii="Gill Sans MT" w:hAnsi="Gill Sans MT" w:cs="Arial"/>
              <w:bCs/>
              <w:smallCaps/>
              <w:color w:val="262626"/>
              <w:sz w:val="22"/>
              <w:szCs w:val="22"/>
            </w:rPr>
            <w:t xml:space="preserve"> à la vie active (téva) </w:t>
          </w:r>
        </w:p>
      </w:tc>
    </w:tr>
  </w:tbl>
  <w:p w:rsidR="00EF697F" w:rsidRDefault="00EF697F" w:rsidP="00346BA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97F" w:rsidRDefault="00EF697F">
      <w:r>
        <w:separator/>
      </w:r>
    </w:p>
  </w:footnote>
  <w:footnote w:type="continuationSeparator" w:id="0">
    <w:p w:rsidR="00EF697F" w:rsidRDefault="00EF6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98500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7E620A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A2C700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EA0A72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75A9A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34C38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E8F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EEAE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606E9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226804E"/>
    <w:lvl w:ilvl="0">
      <w:start w:val="1"/>
      <w:numFmt w:val="bullet"/>
      <w:lvlText w:val=""/>
      <w:lvlJc w:val="left"/>
      <w:pPr>
        <w:tabs>
          <w:tab w:val="num" w:pos="360"/>
        </w:tabs>
        <w:ind w:left="360" w:hanging="360"/>
      </w:pPr>
      <w:rPr>
        <w:rFonts w:ascii="Symbol" w:hAnsi="Symbol" w:hint="default"/>
      </w:rPr>
    </w:lvl>
  </w:abstractNum>
  <w:abstractNum w:abstractNumId="10">
    <w:nsid w:val="029F4EA5"/>
    <w:multiLevelType w:val="hybridMultilevel"/>
    <w:tmpl w:val="AD3A20E2"/>
    <w:lvl w:ilvl="0" w:tplc="D22A48DE">
      <w:start w:val="1"/>
      <w:numFmt w:val="bullet"/>
      <w:lvlText w:val="–"/>
      <w:lvlJc w:val="left"/>
      <w:pPr>
        <w:ind w:left="720" w:hanging="360"/>
      </w:pPr>
      <w:rPr>
        <w:rFonts w:ascii="Calibri" w:hAnsi="Calibri" w:hint="default"/>
        <w:color w:val="auto"/>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089D238C"/>
    <w:multiLevelType w:val="multilevel"/>
    <w:tmpl w:val="D05E4EF4"/>
    <w:lvl w:ilvl="0">
      <w:start w:val="1"/>
      <w:numFmt w:val="bullet"/>
      <w:lvlText w:val="–"/>
      <w:lvlJc w:val="left"/>
      <w:pPr>
        <w:tabs>
          <w:tab w:val="num" w:pos="720"/>
        </w:tabs>
        <w:ind w:left="720" w:hanging="360"/>
      </w:pPr>
      <w:rPr>
        <w:rFonts w:ascii="Calibri" w:hAnsi="Calibri"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D413876"/>
    <w:multiLevelType w:val="hybridMultilevel"/>
    <w:tmpl w:val="DF7C54EC"/>
    <w:lvl w:ilvl="0" w:tplc="D22A48DE">
      <w:start w:val="1"/>
      <w:numFmt w:val="bullet"/>
      <w:lvlText w:val="–"/>
      <w:lvlJc w:val="left"/>
      <w:pPr>
        <w:ind w:left="720" w:hanging="360"/>
      </w:pPr>
      <w:rPr>
        <w:rFonts w:ascii="Calibri" w:hAnsi="Calibri" w:hint="default"/>
        <w:color w:val="auto"/>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135F67CA"/>
    <w:multiLevelType w:val="hybridMultilevel"/>
    <w:tmpl w:val="E6D04370"/>
    <w:lvl w:ilvl="0" w:tplc="6E784AFE">
      <w:start w:val="2"/>
      <w:numFmt w:val="bullet"/>
      <w:pStyle w:val="puces3"/>
      <w:lvlText w:val=""/>
      <w:lvlJc w:val="left"/>
      <w:pPr>
        <w:ind w:left="644" w:hanging="360"/>
      </w:pPr>
      <w:rPr>
        <w:rFonts w:ascii="Symbol" w:eastAsia="Times New Roman"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1E9851D9"/>
    <w:multiLevelType w:val="hybridMultilevel"/>
    <w:tmpl w:val="51A6A716"/>
    <w:lvl w:ilvl="0" w:tplc="D22A48DE">
      <w:start w:val="1"/>
      <w:numFmt w:val="bullet"/>
      <w:lvlText w:val="–"/>
      <w:lvlJc w:val="left"/>
      <w:pPr>
        <w:tabs>
          <w:tab w:val="num" w:pos="720"/>
        </w:tabs>
        <w:ind w:left="720" w:hanging="360"/>
      </w:pPr>
      <w:rPr>
        <w:rFonts w:ascii="Calibri" w:hAnsi="Calibri" w:hint="default"/>
        <w:color w:val="auto"/>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nsid w:val="32D258CF"/>
    <w:multiLevelType w:val="hybridMultilevel"/>
    <w:tmpl w:val="A79A5D56"/>
    <w:lvl w:ilvl="0" w:tplc="D22A48DE">
      <w:start w:val="1"/>
      <w:numFmt w:val="bullet"/>
      <w:lvlText w:val="–"/>
      <w:lvlJc w:val="left"/>
      <w:pPr>
        <w:ind w:left="720" w:hanging="360"/>
      </w:pPr>
      <w:rPr>
        <w:rFonts w:ascii="Calibri" w:hAnsi="Calibri" w:hint="default"/>
        <w:color w:val="auto"/>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33B32500"/>
    <w:multiLevelType w:val="hybridMultilevel"/>
    <w:tmpl w:val="7BFA9EB4"/>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7">
    <w:nsid w:val="472E6393"/>
    <w:multiLevelType w:val="hybridMultilevel"/>
    <w:tmpl w:val="A59828AC"/>
    <w:lvl w:ilvl="0" w:tplc="D22A48DE">
      <w:start w:val="1"/>
      <w:numFmt w:val="bullet"/>
      <w:lvlText w:val="–"/>
      <w:lvlJc w:val="left"/>
      <w:pPr>
        <w:ind w:left="1004" w:hanging="360"/>
      </w:pPr>
      <w:rPr>
        <w:rFonts w:ascii="Calibri" w:hAnsi="Calibri" w:hint="default"/>
        <w:color w:val="auto"/>
      </w:rPr>
    </w:lvl>
    <w:lvl w:ilvl="1" w:tplc="0C0C0003" w:tentative="1">
      <w:start w:val="1"/>
      <w:numFmt w:val="bullet"/>
      <w:lvlText w:val="o"/>
      <w:lvlJc w:val="left"/>
      <w:pPr>
        <w:ind w:left="1724" w:hanging="360"/>
      </w:pPr>
      <w:rPr>
        <w:rFonts w:ascii="Courier New" w:hAnsi="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8">
    <w:nsid w:val="491D1507"/>
    <w:multiLevelType w:val="hybridMultilevel"/>
    <w:tmpl w:val="DBCA8448"/>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9">
    <w:nsid w:val="5FC55F3F"/>
    <w:multiLevelType w:val="hybridMultilevel"/>
    <w:tmpl w:val="E36AD6B0"/>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0">
    <w:nsid w:val="691A5B20"/>
    <w:multiLevelType w:val="hybridMultilevel"/>
    <w:tmpl w:val="373E95C6"/>
    <w:lvl w:ilvl="0" w:tplc="D22A48DE">
      <w:start w:val="1"/>
      <w:numFmt w:val="bullet"/>
      <w:lvlText w:val="–"/>
      <w:lvlJc w:val="left"/>
      <w:pPr>
        <w:ind w:left="720" w:hanging="360"/>
      </w:pPr>
      <w:rPr>
        <w:rFonts w:ascii="Calibri" w:hAnsi="Calibri" w:hint="default"/>
        <w:color w:val="auto"/>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71562D50"/>
    <w:multiLevelType w:val="hybridMultilevel"/>
    <w:tmpl w:val="236658F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nsid w:val="75E932ED"/>
    <w:multiLevelType w:val="hybridMultilevel"/>
    <w:tmpl w:val="F3AE01A8"/>
    <w:lvl w:ilvl="0" w:tplc="FF46C26C">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79853EEA"/>
    <w:multiLevelType w:val="hybridMultilevel"/>
    <w:tmpl w:val="BA248FEA"/>
    <w:lvl w:ilvl="0" w:tplc="FF46C26C">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2"/>
  </w:num>
  <w:num w:numId="4">
    <w:abstractNumId w:val="21"/>
  </w:num>
  <w:num w:numId="5">
    <w:abstractNumId w:val="1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23"/>
  </w:num>
  <w:num w:numId="17">
    <w:abstractNumId w:val="14"/>
  </w:num>
  <w:num w:numId="18">
    <w:abstractNumId w:val="17"/>
  </w:num>
  <w:num w:numId="19">
    <w:abstractNumId w:val="13"/>
  </w:num>
  <w:num w:numId="20">
    <w:abstractNumId w:val="15"/>
  </w:num>
  <w:num w:numId="21">
    <w:abstractNumId w:val="10"/>
  </w:num>
  <w:num w:numId="22">
    <w:abstractNumId w:val="20"/>
  </w:num>
  <w:num w:numId="23">
    <w:abstractNumId w:val="16"/>
  </w:num>
  <w:num w:numId="24">
    <w:abstractNumId w:val="19"/>
  </w:num>
  <w:num w:numId="25">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3C1B"/>
    <w:rsid w:val="00027957"/>
    <w:rsid w:val="00063C1B"/>
    <w:rsid w:val="00081A31"/>
    <w:rsid w:val="0008212E"/>
    <w:rsid w:val="00086A58"/>
    <w:rsid w:val="000873D6"/>
    <w:rsid w:val="00087D02"/>
    <w:rsid w:val="000C34D2"/>
    <w:rsid w:val="000C68C0"/>
    <w:rsid w:val="000C728F"/>
    <w:rsid w:val="000D12DD"/>
    <w:rsid w:val="000E12AD"/>
    <w:rsid w:val="000F2513"/>
    <w:rsid w:val="000F5E14"/>
    <w:rsid w:val="00107388"/>
    <w:rsid w:val="001314DD"/>
    <w:rsid w:val="0013324A"/>
    <w:rsid w:val="00151E0C"/>
    <w:rsid w:val="00170737"/>
    <w:rsid w:val="00170A5E"/>
    <w:rsid w:val="00187643"/>
    <w:rsid w:val="00197249"/>
    <w:rsid w:val="0019758F"/>
    <w:rsid w:val="001B4E86"/>
    <w:rsid w:val="001C33C0"/>
    <w:rsid w:val="00241ADF"/>
    <w:rsid w:val="00241AFC"/>
    <w:rsid w:val="0026186D"/>
    <w:rsid w:val="00280F5A"/>
    <w:rsid w:val="002A336E"/>
    <w:rsid w:val="002B27B3"/>
    <w:rsid w:val="002C44B5"/>
    <w:rsid w:val="002E0864"/>
    <w:rsid w:val="002E1CA0"/>
    <w:rsid w:val="002F1497"/>
    <w:rsid w:val="003017D5"/>
    <w:rsid w:val="00322404"/>
    <w:rsid w:val="00346BA3"/>
    <w:rsid w:val="00355B61"/>
    <w:rsid w:val="00355E7B"/>
    <w:rsid w:val="00366ABD"/>
    <w:rsid w:val="00385AB7"/>
    <w:rsid w:val="0039113E"/>
    <w:rsid w:val="003973EF"/>
    <w:rsid w:val="003A7E4A"/>
    <w:rsid w:val="003C3394"/>
    <w:rsid w:val="003D6217"/>
    <w:rsid w:val="003F3946"/>
    <w:rsid w:val="003F6339"/>
    <w:rsid w:val="004254E1"/>
    <w:rsid w:val="00466CEA"/>
    <w:rsid w:val="00491479"/>
    <w:rsid w:val="00496622"/>
    <w:rsid w:val="004C0635"/>
    <w:rsid w:val="004E14E2"/>
    <w:rsid w:val="004F37E5"/>
    <w:rsid w:val="004F70A1"/>
    <w:rsid w:val="005049C2"/>
    <w:rsid w:val="00521AEF"/>
    <w:rsid w:val="00531C12"/>
    <w:rsid w:val="0055047A"/>
    <w:rsid w:val="00553EA2"/>
    <w:rsid w:val="005A4804"/>
    <w:rsid w:val="005C3C59"/>
    <w:rsid w:val="005C6813"/>
    <w:rsid w:val="00657C03"/>
    <w:rsid w:val="006677CA"/>
    <w:rsid w:val="00677A13"/>
    <w:rsid w:val="00691058"/>
    <w:rsid w:val="006B66F5"/>
    <w:rsid w:val="006D392C"/>
    <w:rsid w:val="006D4C1C"/>
    <w:rsid w:val="006F6704"/>
    <w:rsid w:val="007211C5"/>
    <w:rsid w:val="00737033"/>
    <w:rsid w:val="00797AA9"/>
    <w:rsid w:val="007B4E27"/>
    <w:rsid w:val="007C17B6"/>
    <w:rsid w:val="007D3B69"/>
    <w:rsid w:val="007E75F6"/>
    <w:rsid w:val="0084337C"/>
    <w:rsid w:val="0085793D"/>
    <w:rsid w:val="008604A4"/>
    <w:rsid w:val="00870A59"/>
    <w:rsid w:val="00871B05"/>
    <w:rsid w:val="00887DA2"/>
    <w:rsid w:val="008A35AF"/>
    <w:rsid w:val="008B4F19"/>
    <w:rsid w:val="008E346B"/>
    <w:rsid w:val="008F22F7"/>
    <w:rsid w:val="00905DF4"/>
    <w:rsid w:val="009A53F4"/>
    <w:rsid w:val="009B6FD0"/>
    <w:rsid w:val="009D5E27"/>
    <w:rsid w:val="00A23B4E"/>
    <w:rsid w:val="00A37C9E"/>
    <w:rsid w:val="00AA1401"/>
    <w:rsid w:val="00AC6420"/>
    <w:rsid w:val="00AF3B85"/>
    <w:rsid w:val="00AF6C9D"/>
    <w:rsid w:val="00B04710"/>
    <w:rsid w:val="00B20A47"/>
    <w:rsid w:val="00B40A31"/>
    <w:rsid w:val="00B445C7"/>
    <w:rsid w:val="00B75D2B"/>
    <w:rsid w:val="00B809C0"/>
    <w:rsid w:val="00B945F2"/>
    <w:rsid w:val="00BA6ABA"/>
    <w:rsid w:val="00C03063"/>
    <w:rsid w:val="00C2196A"/>
    <w:rsid w:val="00C26E08"/>
    <w:rsid w:val="00C61708"/>
    <w:rsid w:val="00C73000"/>
    <w:rsid w:val="00C82DA3"/>
    <w:rsid w:val="00C8414A"/>
    <w:rsid w:val="00C85410"/>
    <w:rsid w:val="00CD79B3"/>
    <w:rsid w:val="00CE40AB"/>
    <w:rsid w:val="00CF3D50"/>
    <w:rsid w:val="00D11745"/>
    <w:rsid w:val="00D12C5E"/>
    <w:rsid w:val="00D3216F"/>
    <w:rsid w:val="00D45F63"/>
    <w:rsid w:val="00D50EF3"/>
    <w:rsid w:val="00D666EC"/>
    <w:rsid w:val="00D923D7"/>
    <w:rsid w:val="00D97E5F"/>
    <w:rsid w:val="00DA425C"/>
    <w:rsid w:val="00DA43ED"/>
    <w:rsid w:val="00DB45CA"/>
    <w:rsid w:val="00DC4F5D"/>
    <w:rsid w:val="00DF2999"/>
    <w:rsid w:val="00E334B7"/>
    <w:rsid w:val="00E37BA6"/>
    <w:rsid w:val="00E64636"/>
    <w:rsid w:val="00E73948"/>
    <w:rsid w:val="00E750C7"/>
    <w:rsid w:val="00E95B49"/>
    <w:rsid w:val="00EE2A51"/>
    <w:rsid w:val="00EF3EE0"/>
    <w:rsid w:val="00EF697F"/>
    <w:rsid w:val="00F0622B"/>
    <w:rsid w:val="00F10759"/>
    <w:rsid w:val="00F45103"/>
    <w:rsid w:val="00F57C9A"/>
    <w:rsid w:val="00F90277"/>
    <w:rsid w:val="00FA54B0"/>
    <w:rsid w:val="00FC04D0"/>
    <w:rsid w:val="00FF4097"/>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C1B"/>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63C1B"/>
    <w:pPr>
      <w:spacing w:before="100" w:beforeAutospacing="1" w:after="100" w:afterAutospacing="1"/>
    </w:pPr>
  </w:style>
  <w:style w:type="character" w:customStyle="1" w:styleId="st1">
    <w:name w:val="st1"/>
    <w:basedOn w:val="DefaultParagraphFont"/>
    <w:uiPriority w:val="99"/>
    <w:rsid w:val="00B04710"/>
    <w:rPr>
      <w:rFonts w:cs="Times New Roman"/>
    </w:rPr>
  </w:style>
  <w:style w:type="paragraph" w:styleId="ListParagraph">
    <w:name w:val="List Paragraph"/>
    <w:basedOn w:val="Normal"/>
    <w:uiPriority w:val="99"/>
    <w:qFormat/>
    <w:rsid w:val="00BA6ABA"/>
    <w:pPr>
      <w:ind w:left="720"/>
      <w:contextualSpacing/>
    </w:pPr>
  </w:style>
  <w:style w:type="paragraph" w:customStyle="1" w:styleId="TDM-Titre">
    <w:name w:val="TDM-Titre"/>
    <w:uiPriority w:val="99"/>
    <w:rsid w:val="0008212E"/>
    <w:pPr>
      <w:jc w:val="center"/>
    </w:pPr>
    <w:rPr>
      <w:rFonts w:eastAsia="Times New Roman"/>
      <w:b/>
      <w:bCs/>
      <w:caps/>
      <w:noProof/>
      <w:sz w:val="32"/>
      <w:szCs w:val="20"/>
      <w:lang w:eastAsia="en-US"/>
    </w:rPr>
  </w:style>
  <w:style w:type="paragraph" w:customStyle="1" w:styleId="Normal4">
    <w:name w:val="Normal4"/>
    <w:basedOn w:val="Normal"/>
    <w:uiPriority w:val="99"/>
    <w:rsid w:val="0008212E"/>
    <w:pPr>
      <w:tabs>
        <w:tab w:val="left" w:pos="567"/>
      </w:tabs>
      <w:spacing w:after="120" w:line="360" w:lineRule="auto"/>
      <w:ind w:left="851"/>
      <w:jc w:val="both"/>
    </w:pPr>
    <w:rPr>
      <w:rFonts w:ascii="Arial" w:eastAsia="Times New Roman" w:hAnsi="Arial" w:cs="Arial"/>
      <w:sz w:val="22"/>
      <w:szCs w:val="22"/>
      <w:lang w:eastAsia="en-US"/>
    </w:rPr>
  </w:style>
  <w:style w:type="paragraph" w:styleId="Footer">
    <w:name w:val="footer"/>
    <w:basedOn w:val="Normal"/>
    <w:link w:val="FooterChar"/>
    <w:uiPriority w:val="99"/>
    <w:rsid w:val="00346BA3"/>
    <w:pPr>
      <w:tabs>
        <w:tab w:val="center" w:pos="4320"/>
        <w:tab w:val="right" w:pos="8640"/>
      </w:tabs>
    </w:pPr>
  </w:style>
  <w:style w:type="character" w:customStyle="1" w:styleId="FooterChar">
    <w:name w:val="Footer Char"/>
    <w:basedOn w:val="DefaultParagraphFont"/>
    <w:link w:val="Footer"/>
    <w:uiPriority w:val="99"/>
    <w:locked/>
    <w:rsid w:val="00B75D2B"/>
    <w:rPr>
      <w:rFonts w:ascii="Times New Roman" w:hAnsi="Times New Roman" w:cs="Times New Roman"/>
      <w:sz w:val="24"/>
      <w:szCs w:val="24"/>
    </w:rPr>
  </w:style>
  <w:style w:type="character" w:styleId="PageNumber">
    <w:name w:val="page number"/>
    <w:basedOn w:val="DefaultParagraphFont"/>
    <w:uiPriority w:val="99"/>
    <w:rsid w:val="00346BA3"/>
    <w:rPr>
      <w:rFonts w:cs="Times New Roman"/>
    </w:rPr>
  </w:style>
  <w:style w:type="table" w:styleId="TableGrid">
    <w:name w:val="Table Grid"/>
    <w:basedOn w:val="TableNormal"/>
    <w:uiPriority w:val="99"/>
    <w:locked/>
    <w:rsid w:val="00027957"/>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s3">
    <w:name w:val="puces3"/>
    <w:uiPriority w:val="99"/>
    <w:rsid w:val="001B4E86"/>
    <w:pPr>
      <w:numPr>
        <w:numId w:val="5"/>
      </w:numPr>
      <w:tabs>
        <w:tab w:val="left" w:pos="851"/>
      </w:tabs>
      <w:spacing w:line="360" w:lineRule="auto"/>
      <w:jc w:val="both"/>
    </w:pPr>
    <w:rPr>
      <w:rFonts w:ascii="Arial" w:eastAsia="Times New Roman" w:hAnsi="Arial" w:cs="Arial"/>
      <w:lang w:eastAsia="en-US"/>
    </w:rPr>
  </w:style>
  <w:style w:type="character" w:styleId="Strong">
    <w:name w:val="Strong"/>
    <w:basedOn w:val="DefaultParagraphFont"/>
    <w:uiPriority w:val="99"/>
    <w:qFormat/>
    <w:locked/>
    <w:rsid w:val="00C85410"/>
    <w:rPr>
      <w:rFonts w:ascii="Times New Roman" w:hAnsi="Times New Roman" w:cs="Times New Roman"/>
      <w:b/>
      <w:bCs/>
    </w:rPr>
  </w:style>
  <w:style w:type="paragraph" w:styleId="Subtitle">
    <w:name w:val="Subtitle"/>
    <w:basedOn w:val="Normal"/>
    <w:next w:val="Normal"/>
    <w:link w:val="SubtitleChar"/>
    <w:uiPriority w:val="99"/>
    <w:qFormat/>
    <w:locked/>
    <w:rsid w:val="00C85410"/>
    <w:rPr>
      <w:rFonts w:ascii="Cambria" w:eastAsia="Times New Roman" w:hAnsi="Cambria"/>
      <w:i/>
      <w:iCs/>
      <w:color w:val="4F81BD"/>
      <w:spacing w:val="15"/>
    </w:rPr>
  </w:style>
  <w:style w:type="character" w:customStyle="1" w:styleId="SubtitleChar">
    <w:name w:val="Subtitle Char"/>
    <w:basedOn w:val="DefaultParagraphFont"/>
    <w:link w:val="Subtitle"/>
    <w:uiPriority w:val="99"/>
    <w:locked/>
    <w:rsid w:val="00C85410"/>
    <w:rPr>
      <w:rFonts w:ascii="Cambria" w:hAnsi="Cambria" w:cs="Times New Roman"/>
      <w:i/>
      <w:iCs/>
      <w:color w:val="4F81BD"/>
      <w:spacing w:val="15"/>
      <w:sz w:val="24"/>
      <w:szCs w:val="24"/>
    </w:rPr>
  </w:style>
  <w:style w:type="paragraph" w:styleId="BalloonText">
    <w:name w:val="Balloon Text"/>
    <w:basedOn w:val="Normal"/>
    <w:link w:val="BalloonTextChar"/>
    <w:uiPriority w:val="99"/>
    <w:semiHidden/>
    <w:rsid w:val="00553E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3EA2"/>
    <w:rPr>
      <w:rFonts w:ascii="Tahoma" w:hAnsi="Tahoma" w:cs="Tahoma"/>
      <w:sz w:val="16"/>
      <w:szCs w:val="16"/>
    </w:rPr>
  </w:style>
  <w:style w:type="paragraph" w:styleId="Header">
    <w:name w:val="header"/>
    <w:basedOn w:val="Normal"/>
    <w:link w:val="HeaderChar"/>
    <w:uiPriority w:val="99"/>
    <w:rsid w:val="0085793D"/>
    <w:pPr>
      <w:tabs>
        <w:tab w:val="center" w:pos="4320"/>
        <w:tab w:val="right" w:pos="8640"/>
      </w:tabs>
    </w:pPr>
  </w:style>
  <w:style w:type="character" w:customStyle="1" w:styleId="HeaderChar">
    <w:name w:val="Header Char"/>
    <w:basedOn w:val="DefaultParagraphFont"/>
    <w:link w:val="Header"/>
    <w:uiPriority w:val="99"/>
    <w:locked/>
    <w:rsid w:val="0085793D"/>
    <w:rPr>
      <w:rFonts w:ascii="Times New Roman" w:hAnsi="Times New Roman" w:cs="Times New Roman"/>
      <w:sz w:val="24"/>
      <w:szCs w:val="24"/>
    </w:rPr>
  </w:style>
  <w:style w:type="character" w:styleId="Emphasis">
    <w:name w:val="Emphasis"/>
    <w:basedOn w:val="DefaultParagraphFont"/>
    <w:uiPriority w:val="99"/>
    <w:qFormat/>
    <w:locked/>
    <w:rsid w:val="009B6FD0"/>
    <w:rPr>
      <w:rFonts w:cs="Times New Roman"/>
      <w:i/>
      <w:iCs/>
    </w:rPr>
  </w:style>
</w:styles>
</file>

<file path=word/webSettings.xml><?xml version="1.0" encoding="utf-8"?>
<w:webSettings xmlns:r="http://schemas.openxmlformats.org/officeDocument/2006/relationships" xmlns:w="http://schemas.openxmlformats.org/wordprocessingml/2006/main">
  <w:divs>
    <w:div w:id="733115431">
      <w:marLeft w:val="0"/>
      <w:marRight w:val="0"/>
      <w:marTop w:val="0"/>
      <w:marBottom w:val="0"/>
      <w:divBdr>
        <w:top w:val="none" w:sz="0" w:space="0" w:color="auto"/>
        <w:left w:val="none" w:sz="0" w:space="0" w:color="auto"/>
        <w:bottom w:val="none" w:sz="0" w:space="0" w:color="auto"/>
        <w:right w:val="none" w:sz="0" w:space="0" w:color="auto"/>
      </w:divBdr>
      <w:divsChild>
        <w:div w:id="733115437">
          <w:marLeft w:val="547"/>
          <w:marRight w:val="0"/>
          <w:marTop w:val="0"/>
          <w:marBottom w:val="0"/>
          <w:divBdr>
            <w:top w:val="none" w:sz="0" w:space="0" w:color="auto"/>
            <w:left w:val="none" w:sz="0" w:space="0" w:color="auto"/>
            <w:bottom w:val="none" w:sz="0" w:space="0" w:color="auto"/>
            <w:right w:val="none" w:sz="0" w:space="0" w:color="auto"/>
          </w:divBdr>
        </w:div>
        <w:div w:id="733115442">
          <w:marLeft w:val="547"/>
          <w:marRight w:val="0"/>
          <w:marTop w:val="0"/>
          <w:marBottom w:val="0"/>
          <w:divBdr>
            <w:top w:val="none" w:sz="0" w:space="0" w:color="auto"/>
            <w:left w:val="none" w:sz="0" w:space="0" w:color="auto"/>
            <w:bottom w:val="none" w:sz="0" w:space="0" w:color="auto"/>
            <w:right w:val="none" w:sz="0" w:space="0" w:color="auto"/>
          </w:divBdr>
        </w:div>
        <w:div w:id="733115455">
          <w:marLeft w:val="547"/>
          <w:marRight w:val="0"/>
          <w:marTop w:val="0"/>
          <w:marBottom w:val="0"/>
          <w:divBdr>
            <w:top w:val="none" w:sz="0" w:space="0" w:color="auto"/>
            <w:left w:val="none" w:sz="0" w:space="0" w:color="auto"/>
            <w:bottom w:val="none" w:sz="0" w:space="0" w:color="auto"/>
            <w:right w:val="none" w:sz="0" w:space="0" w:color="auto"/>
          </w:divBdr>
        </w:div>
        <w:div w:id="733115457">
          <w:marLeft w:val="547"/>
          <w:marRight w:val="0"/>
          <w:marTop w:val="0"/>
          <w:marBottom w:val="0"/>
          <w:divBdr>
            <w:top w:val="none" w:sz="0" w:space="0" w:color="auto"/>
            <w:left w:val="none" w:sz="0" w:space="0" w:color="auto"/>
            <w:bottom w:val="none" w:sz="0" w:space="0" w:color="auto"/>
            <w:right w:val="none" w:sz="0" w:space="0" w:color="auto"/>
          </w:divBdr>
        </w:div>
        <w:div w:id="733115470">
          <w:marLeft w:val="547"/>
          <w:marRight w:val="0"/>
          <w:marTop w:val="0"/>
          <w:marBottom w:val="0"/>
          <w:divBdr>
            <w:top w:val="none" w:sz="0" w:space="0" w:color="auto"/>
            <w:left w:val="none" w:sz="0" w:space="0" w:color="auto"/>
            <w:bottom w:val="none" w:sz="0" w:space="0" w:color="auto"/>
            <w:right w:val="none" w:sz="0" w:space="0" w:color="auto"/>
          </w:divBdr>
        </w:div>
      </w:divsChild>
    </w:div>
    <w:div w:id="733115432">
      <w:marLeft w:val="0"/>
      <w:marRight w:val="0"/>
      <w:marTop w:val="0"/>
      <w:marBottom w:val="0"/>
      <w:divBdr>
        <w:top w:val="none" w:sz="0" w:space="0" w:color="auto"/>
        <w:left w:val="none" w:sz="0" w:space="0" w:color="auto"/>
        <w:bottom w:val="none" w:sz="0" w:space="0" w:color="auto"/>
        <w:right w:val="none" w:sz="0" w:space="0" w:color="auto"/>
      </w:divBdr>
    </w:div>
    <w:div w:id="733115438">
      <w:marLeft w:val="0"/>
      <w:marRight w:val="0"/>
      <w:marTop w:val="0"/>
      <w:marBottom w:val="0"/>
      <w:divBdr>
        <w:top w:val="none" w:sz="0" w:space="0" w:color="auto"/>
        <w:left w:val="none" w:sz="0" w:space="0" w:color="auto"/>
        <w:bottom w:val="none" w:sz="0" w:space="0" w:color="auto"/>
        <w:right w:val="none" w:sz="0" w:space="0" w:color="auto"/>
      </w:divBdr>
      <w:divsChild>
        <w:div w:id="733115434">
          <w:marLeft w:val="446"/>
          <w:marRight w:val="0"/>
          <w:marTop w:val="0"/>
          <w:marBottom w:val="0"/>
          <w:divBdr>
            <w:top w:val="none" w:sz="0" w:space="0" w:color="auto"/>
            <w:left w:val="none" w:sz="0" w:space="0" w:color="auto"/>
            <w:bottom w:val="none" w:sz="0" w:space="0" w:color="auto"/>
            <w:right w:val="none" w:sz="0" w:space="0" w:color="auto"/>
          </w:divBdr>
        </w:div>
        <w:div w:id="733115441">
          <w:marLeft w:val="547"/>
          <w:marRight w:val="0"/>
          <w:marTop w:val="0"/>
          <w:marBottom w:val="0"/>
          <w:divBdr>
            <w:top w:val="none" w:sz="0" w:space="0" w:color="auto"/>
            <w:left w:val="none" w:sz="0" w:space="0" w:color="auto"/>
            <w:bottom w:val="none" w:sz="0" w:space="0" w:color="auto"/>
            <w:right w:val="none" w:sz="0" w:space="0" w:color="auto"/>
          </w:divBdr>
        </w:div>
        <w:div w:id="733115445">
          <w:marLeft w:val="446"/>
          <w:marRight w:val="0"/>
          <w:marTop w:val="0"/>
          <w:marBottom w:val="0"/>
          <w:divBdr>
            <w:top w:val="none" w:sz="0" w:space="0" w:color="auto"/>
            <w:left w:val="none" w:sz="0" w:space="0" w:color="auto"/>
            <w:bottom w:val="none" w:sz="0" w:space="0" w:color="auto"/>
            <w:right w:val="none" w:sz="0" w:space="0" w:color="auto"/>
          </w:divBdr>
        </w:div>
        <w:div w:id="733115447">
          <w:marLeft w:val="547"/>
          <w:marRight w:val="0"/>
          <w:marTop w:val="0"/>
          <w:marBottom w:val="0"/>
          <w:divBdr>
            <w:top w:val="none" w:sz="0" w:space="0" w:color="auto"/>
            <w:left w:val="none" w:sz="0" w:space="0" w:color="auto"/>
            <w:bottom w:val="none" w:sz="0" w:space="0" w:color="auto"/>
            <w:right w:val="none" w:sz="0" w:space="0" w:color="auto"/>
          </w:divBdr>
        </w:div>
        <w:div w:id="733115452">
          <w:marLeft w:val="446"/>
          <w:marRight w:val="0"/>
          <w:marTop w:val="0"/>
          <w:marBottom w:val="0"/>
          <w:divBdr>
            <w:top w:val="none" w:sz="0" w:space="0" w:color="auto"/>
            <w:left w:val="none" w:sz="0" w:space="0" w:color="auto"/>
            <w:bottom w:val="none" w:sz="0" w:space="0" w:color="auto"/>
            <w:right w:val="none" w:sz="0" w:space="0" w:color="auto"/>
          </w:divBdr>
        </w:div>
      </w:divsChild>
    </w:div>
    <w:div w:id="733115443">
      <w:marLeft w:val="0"/>
      <w:marRight w:val="0"/>
      <w:marTop w:val="0"/>
      <w:marBottom w:val="0"/>
      <w:divBdr>
        <w:top w:val="none" w:sz="0" w:space="0" w:color="auto"/>
        <w:left w:val="none" w:sz="0" w:space="0" w:color="auto"/>
        <w:bottom w:val="none" w:sz="0" w:space="0" w:color="auto"/>
        <w:right w:val="none" w:sz="0" w:space="0" w:color="auto"/>
      </w:divBdr>
      <w:divsChild>
        <w:div w:id="733115428">
          <w:marLeft w:val="547"/>
          <w:marRight w:val="0"/>
          <w:marTop w:val="0"/>
          <w:marBottom w:val="0"/>
          <w:divBdr>
            <w:top w:val="none" w:sz="0" w:space="0" w:color="auto"/>
            <w:left w:val="none" w:sz="0" w:space="0" w:color="auto"/>
            <w:bottom w:val="none" w:sz="0" w:space="0" w:color="auto"/>
            <w:right w:val="none" w:sz="0" w:space="0" w:color="auto"/>
          </w:divBdr>
        </w:div>
        <w:div w:id="733115433">
          <w:marLeft w:val="547"/>
          <w:marRight w:val="0"/>
          <w:marTop w:val="0"/>
          <w:marBottom w:val="0"/>
          <w:divBdr>
            <w:top w:val="none" w:sz="0" w:space="0" w:color="auto"/>
            <w:left w:val="none" w:sz="0" w:space="0" w:color="auto"/>
            <w:bottom w:val="none" w:sz="0" w:space="0" w:color="auto"/>
            <w:right w:val="none" w:sz="0" w:space="0" w:color="auto"/>
          </w:divBdr>
        </w:div>
        <w:div w:id="733115439">
          <w:marLeft w:val="547"/>
          <w:marRight w:val="0"/>
          <w:marTop w:val="0"/>
          <w:marBottom w:val="0"/>
          <w:divBdr>
            <w:top w:val="none" w:sz="0" w:space="0" w:color="auto"/>
            <w:left w:val="none" w:sz="0" w:space="0" w:color="auto"/>
            <w:bottom w:val="none" w:sz="0" w:space="0" w:color="auto"/>
            <w:right w:val="none" w:sz="0" w:space="0" w:color="auto"/>
          </w:divBdr>
        </w:div>
        <w:div w:id="733115448">
          <w:marLeft w:val="547"/>
          <w:marRight w:val="0"/>
          <w:marTop w:val="0"/>
          <w:marBottom w:val="0"/>
          <w:divBdr>
            <w:top w:val="none" w:sz="0" w:space="0" w:color="auto"/>
            <w:left w:val="none" w:sz="0" w:space="0" w:color="auto"/>
            <w:bottom w:val="none" w:sz="0" w:space="0" w:color="auto"/>
            <w:right w:val="none" w:sz="0" w:space="0" w:color="auto"/>
          </w:divBdr>
        </w:div>
        <w:div w:id="733115456">
          <w:marLeft w:val="547"/>
          <w:marRight w:val="0"/>
          <w:marTop w:val="0"/>
          <w:marBottom w:val="0"/>
          <w:divBdr>
            <w:top w:val="none" w:sz="0" w:space="0" w:color="auto"/>
            <w:left w:val="none" w:sz="0" w:space="0" w:color="auto"/>
            <w:bottom w:val="none" w:sz="0" w:space="0" w:color="auto"/>
            <w:right w:val="none" w:sz="0" w:space="0" w:color="auto"/>
          </w:divBdr>
        </w:div>
        <w:div w:id="733115461">
          <w:marLeft w:val="547"/>
          <w:marRight w:val="0"/>
          <w:marTop w:val="0"/>
          <w:marBottom w:val="0"/>
          <w:divBdr>
            <w:top w:val="none" w:sz="0" w:space="0" w:color="auto"/>
            <w:left w:val="none" w:sz="0" w:space="0" w:color="auto"/>
            <w:bottom w:val="none" w:sz="0" w:space="0" w:color="auto"/>
            <w:right w:val="none" w:sz="0" w:space="0" w:color="auto"/>
          </w:divBdr>
        </w:div>
        <w:div w:id="733115465">
          <w:marLeft w:val="547"/>
          <w:marRight w:val="0"/>
          <w:marTop w:val="0"/>
          <w:marBottom w:val="0"/>
          <w:divBdr>
            <w:top w:val="none" w:sz="0" w:space="0" w:color="auto"/>
            <w:left w:val="none" w:sz="0" w:space="0" w:color="auto"/>
            <w:bottom w:val="none" w:sz="0" w:space="0" w:color="auto"/>
            <w:right w:val="none" w:sz="0" w:space="0" w:color="auto"/>
          </w:divBdr>
        </w:div>
        <w:div w:id="733115467">
          <w:marLeft w:val="547"/>
          <w:marRight w:val="0"/>
          <w:marTop w:val="0"/>
          <w:marBottom w:val="0"/>
          <w:divBdr>
            <w:top w:val="none" w:sz="0" w:space="0" w:color="auto"/>
            <w:left w:val="none" w:sz="0" w:space="0" w:color="auto"/>
            <w:bottom w:val="none" w:sz="0" w:space="0" w:color="auto"/>
            <w:right w:val="none" w:sz="0" w:space="0" w:color="auto"/>
          </w:divBdr>
        </w:div>
        <w:div w:id="733115469">
          <w:marLeft w:val="547"/>
          <w:marRight w:val="0"/>
          <w:marTop w:val="0"/>
          <w:marBottom w:val="0"/>
          <w:divBdr>
            <w:top w:val="none" w:sz="0" w:space="0" w:color="auto"/>
            <w:left w:val="none" w:sz="0" w:space="0" w:color="auto"/>
            <w:bottom w:val="none" w:sz="0" w:space="0" w:color="auto"/>
            <w:right w:val="none" w:sz="0" w:space="0" w:color="auto"/>
          </w:divBdr>
        </w:div>
        <w:div w:id="733115472">
          <w:marLeft w:val="547"/>
          <w:marRight w:val="0"/>
          <w:marTop w:val="0"/>
          <w:marBottom w:val="0"/>
          <w:divBdr>
            <w:top w:val="none" w:sz="0" w:space="0" w:color="auto"/>
            <w:left w:val="none" w:sz="0" w:space="0" w:color="auto"/>
            <w:bottom w:val="none" w:sz="0" w:space="0" w:color="auto"/>
            <w:right w:val="none" w:sz="0" w:space="0" w:color="auto"/>
          </w:divBdr>
        </w:div>
      </w:divsChild>
    </w:div>
    <w:div w:id="733115446">
      <w:marLeft w:val="0"/>
      <w:marRight w:val="0"/>
      <w:marTop w:val="0"/>
      <w:marBottom w:val="0"/>
      <w:divBdr>
        <w:top w:val="none" w:sz="0" w:space="0" w:color="auto"/>
        <w:left w:val="none" w:sz="0" w:space="0" w:color="auto"/>
        <w:bottom w:val="none" w:sz="0" w:space="0" w:color="auto"/>
        <w:right w:val="none" w:sz="0" w:space="0" w:color="auto"/>
      </w:divBdr>
    </w:div>
    <w:div w:id="733115459">
      <w:marLeft w:val="0"/>
      <w:marRight w:val="0"/>
      <w:marTop w:val="0"/>
      <w:marBottom w:val="0"/>
      <w:divBdr>
        <w:top w:val="none" w:sz="0" w:space="0" w:color="auto"/>
        <w:left w:val="none" w:sz="0" w:space="0" w:color="auto"/>
        <w:bottom w:val="none" w:sz="0" w:space="0" w:color="auto"/>
        <w:right w:val="none" w:sz="0" w:space="0" w:color="auto"/>
      </w:divBdr>
    </w:div>
    <w:div w:id="733115463">
      <w:marLeft w:val="0"/>
      <w:marRight w:val="0"/>
      <w:marTop w:val="0"/>
      <w:marBottom w:val="0"/>
      <w:divBdr>
        <w:top w:val="none" w:sz="0" w:space="0" w:color="auto"/>
        <w:left w:val="none" w:sz="0" w:space="0" w:color="auto"/>
        <w:bottom w:val="none" w:sz="0" w:space="0" w:color="auto"/>
        <w:right w:val="none" w:sz="0" w:space="0" w:color="auto"/>
      </w:divBdr>
      <w:divsChild>
        <w:div w:id="733115429">
          <w:marLeft w:val="547"/>
          <w:marRight w:val="0"/>
          <w:marTop w:val="0"/>
          <w:marBottom w:val="0"/>
          <w:divBdr>
            <w:top w:val="none" w:sz="0" w:space="0" w:color="auto"/>
            <w:left w:val="none" w:sz="0" w:space="0" w:color="auto"/>
            <w:bottom w:val="none" w:sz="0" w:space="0" w:color="auto"/>
            <w:right w:val="none" w:sz="0" w:space="0" w:color="auto"/>
          </w:divBdr>
        </w:div>
        <w:div w:id="733115430">
          <w:marLeft w:val="547"/>
          <w:marRight w:val="0"/>
          <w:marTop w:val="0"/>
          <w:marBottom w:val="0"/>
          <w:divBdr>
            <w:top w:val="none" w:sz="0" w:space="0" w:color="auto"/>
            <w:left w:val="none" w:sz="0" w:space="0" w:color="auto"/>
            <w:bottom w:val="none" w:sz="0" w:space="0" w:color="auto"/>
            <w:right w:val="none" w:sz="0" w:space="0" w:color="auto"/>
          </w:divBdr>
        </w:div>
        <w:div w:id="733115435">
          <w:marLeft w:val="547"/>
          <w:marRight w:val="0"/>
          <w:marTop w:val="0"/>
          <w:marBottom w:val="0"/>
          <w:divBdr>
            <w:top w:val="none" w:sz="0" w:space="0" w:color="auto"/>
            <w:left w:val="none" w:sz="0" w:space="0" w:color="auto"/>
            <w:bottom w:val="none" w:sz="0" w:space="0" w:color="auto"/>
            <w:right w:val="none" w:sz="0" w:space="0" w:color="auto"/>
          </w:divBdr>
        </w:div>
        <w:div w:id="733115454">
          <w:marLeft w:val="547"/>
          <w:marRight w:val="0"/>
          <w:marTop w:val="0"/>
          <w:marBottom w:val="0"/>
          <w:divBdr>
            <w:top w:val="none" w:sz="0" w:space="0" w:color="auto"/>
            <w:left w:val="none" w:sz="0" w:space="0" w:color="auto"/>
            <w:bottom w:val="none" w:sz="0" w:space="0" w:color="auto"/>
            <w:right w:val="none" w:sz="0" w:space="0" w:color="auto"/>
          </w:divBdr>
        </w:div>
        <w:div w:id="733115458">
          <w:marLeft w:val="547"/>
          <w:marRight w:val="0"/>
          <w:marTop w:val="0"/>
          <w:marBottom w:val="0"/>
          <w:divBdr>
            <w:top w:val="none" w:sz="0" w:space="0" w:color="auto"/>
            <w:left w:val="none" w:sz="0" w:space="0" w:color="auto"/>
            <w:bottom w:val="none" w:sz="0" w:space="0" w:color="auto"/>
            <w:right w:val="none" w:sz="0" w:space="0" w:color="auto"/>
          </w:divBdr>
        </w:div>
        <w:div w:id="733115471">
          <w:marLeft w:val="547"/>
          <w:marRight w:val="0"/>
          <w:marTop w:val="0"/>
          <w:marBottom w:val="0"/>
          <w:divBdr>
            <w:top w:val="none" w:sz="0" w:space="0" w:color="auto"/>
            <w:left w:val="none" w:sz="0" w:space="0" w:color="auto"/>
            <w:bottom w:val="none" w:sz="0" w:space="0" w:color="auto"/>
            <w:right w:val="none" w:sz="0" w:space="0" w:color="auto"/>
          </w:divBdr>
        </w:div>
      </w:divsChild>
    </w:div>
    <w:div w:id="733115464">
      <w:marLeft w:val="0"/>
      <w:marRight w:val="0"/>
      <w:marTop w:val="0"/>
      <w:marBottom w:val="0"/>
      <w:divBdr>
        <w:top w:val="none" w:sz="0" w:space="0" w:color="auto"/>
        <w:left w:val="none" w:sz="0" w:space="0" w:color="auto"/>
        <w:bottom w:val="none" w:sz="0" w:space="0" w:color="auto"/>
        <w:right w:val="none" w:sz="0" w:space="0" w:color="auto"/>
      </w:divBdr>
      <w:divsChild>
        <w:div w:id="733115440">
          <w:marLeft w:val="446"/>
          <w:marRight w:val="0"/>
          <w:marTop w:val="0"/>
          <w:marBottom w:val="0"/>
          <w:divBdr>
            <w:top w:val="none" w:sz="0" w:space="0" w:color="auto"/>
            <w:left w:val="none" w:sz="0" w:space="0" w:color="auto"/>
            <w:bottom w:val="none" w:sz="0" w:space="0" w:color="auto"/>
            <w:right w:val="none" w:sz="0" w:space="0" w:color="auto"/>
          </w:divBdr>
        </w:div>
        <w:div w:id="733115466">
          <w:marLeft w:val="446"/>
          <w:marRight w:val="0"/>
          <w:marTop w:val="0"/>
          <w:marBottom w:val="0"/>
          <w:divBdr>
            <w:top w:val="none" w:sz="0" w:space="0" w:color="auto"/>
            <w:left w:val="none" w:sz="0" w:space="0" w:color="auto"/>
            <w:bottom w:val="none" w:sz="0" w:space="0" w:color="auto"/>
            <w:right w:val="none" w:sz="0" w:space="0" w:color="auto"/>
          </w:divBdr>
        </w:div>
      </w:divsChild>
    </w:div>
    <w:div w:id="733115468">
      <w:marLeft w:val="0"/>
      <w:marRight w:val="0"/>
      <w:marTop w:val="0"/>
      <w:marBottom w:val="0"/>
      <w:divBdr>
        <w:top w:val="none" w:sz="0" w:space="0" w:color="auto"/>
        <w:left w:val="none" w:sz="0" w:space="0" w:color="auto"/>
        <w:bottom w:val="none" w:sz="0" w:space="0" w:color="auto"/>
        <w:right w:val="none" w:sz="0" w:space="0" w:color="auto"/>
      </w:divBdr>
      <w:divsChild>
        <w:div w:id="733115427">
          <w:marLeft w:val="547"/>
          <w:marRight w:val="0"/>
          <w:marTop w:val="0"/>
          <w:marBottom w:val="0"/>
          <w:divBdr>
            <w:top w:val="none" w:sz="0" w:space="0" w:color="auto"/>
            <w:left w:val="none" w:sz="0" w:space="0" w:color="auto"/>
            <w:bottom w:val="none" w:sz="0" w:space="0" w:color="auto"/>
            <w:right w:val="none" w:sz="0" w:space="0" w:color="auto"/>
          </w:divBdr>
        </w:div>
        <w:div w:id="733115436">
          <w:marLeft w:val="547"/>
          <w:marRight w:val="0"/>
          <w:marTop w:val="0"/>
          <w:marBottom w:val="0"/>
          <w:divBdr>
            <w:top w:val="none" w:sz="0" w:space="0" w:color="auto"/>
            <w:left w:val="none" w:sz="0" w:space="0" w:color="auto"/>
            <w:bottom w:val="none" w:sz="0" w:space="0" w:color="auto"/>
            <w:right w:val="none" w:sz="0" w:space="0" w:color="auto"/>
          </w:divBdr>
        </w:div>
        <w:div w:id="733115444">
          <w:marLeft w:val="1138"/>
          <w:marRight w:val="0"/>
          <w:marTop w:val="0"/>
          <w:marBottom w:val="0"/>
          <w:divBdr>
            <w:top w:val="none" w:sz="0" w:space="0" w:color="auto"/>
            <w:left w:val="none" w:sz="0" w:space="0" w:color="auto"/>
            <w:bottom w:val="none" w:sz="0" w:space="0" w:color="auto"/>
            <w:right w:val="none" w:sz="0" w:space="0" w:color="auto"/>
          </w:divBdr>
        </w:div>
        <w:div w:id="733115449">
          <w:marLeft w:val="1138"/>
          <w:marRight w:val="0"/>
          <w:marTop w:val="0"/>
          <w:marBottom w:val="0"/>
          <w:divBdr>
            <w:top w:val="none" w:sz="0" w:space="0" w:color="auto"/>
            <w:left w:val="none" w:sz="0" w:space="0" w:color="auto"/>
            <w:bottom w:val="none" w:sz="0" w:space="0" w:color="auto"/>
            <w:right w:val="none" w:sz="0" w:space="0" w:color="auto"/>
          </w:divBdr>
        </w:div>
        <w:div w:id="733115450">
          <w:marLeft w:val="1138"/>
          <w:marRight w:val="0"/>
          <w:marTop w:val="0"/>
          <w:marBottom w:val="0"/>
          <w:divBdr>
            <w:top w:val="none" w:sz="0" w:space="0" w:color="auto"/>
            <w:left w:val="none" w:sz="0" w:space="0" w:color="auto"/>
            <w:bottom w:val="none" w:sz="0" w:space="0" w:color="auto"/>
            <w:right w:val="none" w:sz="0" w:space="0" w:color="auto"/>
          </w:divBdr>
        </w:div>
        <w:div w:id="733115451">
          <w:marLeft w:val="547"/>
          <w:marRight w:val="0"/>
          <w:marTop w:val="0"/>
          <w:marBottom w:val="0"/>
          <w:divBdr>
            <w:top w:val="none" w:sz="0" w:space="0" w:color="auto"/>
            <w:left w:val="none" w:sz="0" w:space="0" w:color="auto"/>
            <w:bottom w:val="none" w:sz="0" w:space="0" w:color="auto"/>
            <w:right w:val="none" w:sz="0" w:space="0" w:color="auto"/>
          </w:divBdr>
        </w:div>
        <w:div w:id="733115453">
          <w:marLeft w:val="547"/>
          <w:marRight w:val="0"/>
          <w:marTop w:val="0"/>
          <w:marBottom w:val="0"/>
          <w:divBdr>
            <w:top w:val="none" w:sz="0" w:space="0" w:color="auto"/>
            <w:left w:val="none" w:sz="0" w:space="0" w:color="auto"/>
            <w:bottom w:val="none" w:sz="0" w:space="0" w:color="auto"/>
            <w:right w:val="none" w:sz="0" w:space="0" w:color="auto"/>
          </w:divBdr>
        </w:div>
        <w:div w:id="733115460">
          <w:marLeft w:val="547"/>
          <w:marRight w:val="0"/>
          <w:marTop w:val="0"/>
          <w:marBottom w:val="0"/>
          <w:divBdr>
            <w:top w:val="none" w:sz="0" w:space="0" w:color="auto"/>
            <w:left w:val="none" w:sz="0" w:space="0" w:color="auto"/>
            <w:bottom w:val="none" w:sz="0" w:space="0" w:color="auto"/>
            <w:right w:val="none" w:sz="0" w:space="0" w:color="auto"/>
          </w:divBdr>
        </w:div>
        <w:div w:id="733115462">
          <w:marLeft w:val="547"/>
          <w:marRight w:val="0"/>
          <w:marTop w:val="0"/>
          <w:marBottom w:val="0"/>
          <w:divBdr>
            <w:top w:val="none" w:sz="0" w:space="0" w:color="auto"/>
            <w:left w:val="none" w:sz="0" w:space="0" w:color="auto"/>
            <w:bottom w:val="none" w:sz="0" w:space="0" w:color="auto"/>
            <w:right w:val="none" w:sz="0" w:space="0" w:color="auto"/>
          </w:divBdr>
        </w:div>
        <w:div w:id="733115473">
          <w:marLeft w:val="547"/>
          <w:marRight w:val="0"/>
          <w:marTop w:val="0"/>
          <w:marBottom w:val="0"/>
          <w:divBdr>
            <w:top w:val="none" w:sz="0" w:space="0" w:color="auto"/>
            <w:left w:val="none" w:sz="0" w:space="0" w:color="auto"/>
            <w:bottom w:val="none" w:sz="0" w:space="0" w:color="auto"/>
            <w:right w:val="none" w:sz="0" w:space="0" w:color="auto"/>
          </w:divBdr>
        </w:div>
      </w:divsChild>
    </w:div>
    <w:div w:id="733115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12</Pages>
  <Words>2710</Words>
  <Characters>14911</Characters>
  <Application>Microsoft Office Outlook</Application>
  <DocSecurity>0</DocSecurity>
  <Lines>0</Lines>
  <Paragraphs>0</Paragraphs>
  <ScaleCrop>false</ScaleCrop>
  <Company>CSP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BILAN DE LA PREMIÈRE ANNÉE DU PROJET PILOTE-TRANSITION ÉCOLE À LA VIE ACTIVE (TÉVA) </dc:title>
  <dc:subject/>
  <dc:creator>BERTRAND, ALAIN</dc:creator>
  <cp:keywords/>
  <dc:description/>
  <cp:lastModifiedBy>Pauline</cp:lastModifiedBy>
  <cp:revision>4</cp:revision>
  <dcterms:created xsi:type="dcterms:W3CDTF">2013-09-23T19:52:00Z</dcterms:created>
  <dcterms:modified xsi:type="dcterms:W3CDTF">2013-11-07T20:03:00Z</dcterms:modified>
</cp:coreProperties>
</file>