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FC" w:rsidRDefault="001440FC" w:rsidP="00416F6D">
      <w:pPr>
        <w:ind w:left="-142"/>
        <w:rPr>
          <w:b/>
          <w:u w:val="single"/>
        </w:rPr>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Macintosh HD:Users:lisebertrand:Desktop:Logos 25e_dysphasie.jpg" style="position:absolute;left:0;text-align:left;margin-left:-9pt;margin-top:-18pt;width:372.65pt;height:88.4pt;z-index:-251658240;visibility:visible">
            <v:imagedata r:id="rId5" o:title=""/>
          </v:shape>
        </w:pict>
      </w:r>
    </w:p>
    <w:p w:rsidR="001440FC" w:rsidRDefault="001440FC" w:rsidP="00416F6D">
      <w:pPr>
        <w:ind w:left="-142"/>
        <w:rPr>
          <w:b/>
          <w:u w:val="single"/>
        </w:rPr>
      </w:pPr>
    </w:p>
    <w:p w:rsidR="001440FC" w:rsidRDefault="001440FC" w:rsidP="00416F6D">
      <w:pPr>
        <w:ind w:left="-142"/>
        <w:rPr>
          <w:b/>
          <w:u w:val="single"/>
        </w:rPr>
      </w:pPr>
    </w:p>
    <w:p w:rsidR="001440FC" w:rsidRDefault="001440FC" w:rsidP="00416F6D">
      <w:pPr>
        <w:spacing w:after="0"/>
        <w:rPr>
          <w:sz w:val="20"/>
          <w:szCs w:val="20"/>
        </w:rPr>
      </w:pPr>
    </w:p>
    <w:p w:rsidR="001440FC" w:rsidRDefault="001440FC" w:rsidP="00416F6D">
      <w:pPr>
        <w:spacing w:after="0"/>
        <w:rPr>
          <w:b/>
          <w:u w:val="single"/>
        </w:rPr>
      </w:pPr>
      <w:bookmarkStart w:id="0" w:name="_GoBack"/>
      <w:bookmarkEnd w:id="0"/>
    </w:p>
    <w:p w:rsidR="001440FC" w:rsidRDefault="001440FC" w:rsidP="00416F6D">
      <w:pPr>
        <w:spacing w:after="0"/>
        <w:rPr>
          <w:b/>
          <w:u w:val="single"/>
        </w:rPr>
      </w:pPr>
      <w:r w:rsidRPr="002C057C">
        <w:rPr>
          <w:b/>
          <w:u w:val="single"/>
        </w:rPr>
        <w:t>Retard ou trouble primaire du langage?</w:t>
      </w:r>
    </w:p>
    <w:p w:rsidR="001440FC" w:rsidRPr="00B810EC" w:rsidRDefault="001440FC" w:rsidP="00416F6D">
      <w:pPr>
        <w:spacing w:after="0"/>
        <w:rPr>
          <w:b/>
          <w:u w:val="single"/>
        </w:rPr>
      </w:pPr>
    </w:p>
    <w:p w:rsidR="001440FC" w:rsidRDefault="001440FC" w:rsidP="00416F6D">
      <w:pPr>
        <w:jc w:val="both"/>
      </w:pPr>
      <w:r>
        <w:t>Devenir parent est une grande joie et c’est avec impatience</w:t>
      </w:r>
      <w:r w:rsidRPr="007F5BB2">
        <w:t xml:space="preserve"> </w:t>
      </w:r>
      <w:r>
        <w:t xml:space="preserve">que nous voulons </w:t>
      </w:r>
      <w:r w:rsidRPr="007F5BB2">
        <w:t>entendre parler</w:t>
      </w:r>
      <w:r>
        <w:t xml:space="preserve"> notre enfant</w:t>
      </w:r>
      <w:r w:rsidRPr="007F5BB2">
        <w:t xml:space="preserve">. </w:t>
      </w:r>
      <w:r w:rsidRPr="0009757A">
        <w:t>Il est compréhensible que les parents s'alarment</w:t>
      </w:r>
      <w:r w:rsidRPr="007F5BB2">
        <w:t xml:space="preserve"> </w:t>
      </w:r>
      <w:r>
        <w:t>lorsque le développement langagier semble être plus lent. G</w:t>
      </w:r>
      <w:r w:rsidRPr="007F5BB2">
        <w:t xml:space="preserve">énéralement, </w:t>
      </w:r>
      <w:r>
        <w:t>c’est autour de 2 ans ou 3 ans que le bambin</w:t>
      </w:r>
      <w:r w:rsidRPr="007F5BB2">
        <w:t xml:space="preserve"> commence à articuler un langage intelligible. </w:t>
      </w:r>
      <w:r>
        <w:t xml:space="preserve">Lorsque l’enfant présente des difficultés langagières, il est important de consulter un orthophoniste, afin de distinguer si c’est un retard ou un trouble primaire du langage, aussi appelé dysphasie. </w:t>
      </w:r>
      <w:r w:rsidRPr="00AD23D9">
        <w:t>Une intervention précoce aide</w:t>
      </w:r>
      <w:r>
        <w:t xml:space="preserve">ra </w:t>
      </w:r>
      <w:r w:rsidRPr="00AD23D9">
        <w:t xml:space="preserve">à </w:t>
      </w:r>
      <w:r>
        <w:t>mettre en place des stratégies d’intervention, selon la conclusion orthophonique.</w:t>
      </w:r>
    </w:p>
    <w:p w:rsidR="001440FC" w:rsidRPr="00C87869" w:rsidRDefault="001440FC" w:rsidP="00416F6D">
      <w:pPr>
        <w:widowControl w:val="0"/>
        <w:autoSpaceDE w:val="0"/>
        <w:autoSpaceDN w:val="0"/>
        <w:adjustRightInd w:val="0"/>
        <w:spacing w:after="0" w:line="240" w:lineRule="auto"/>
        <w:jc w:val="both"/>
      </w:pPr>
      <w:r>
        <w:t xml:space="preserve">Le « retard de langage » caractérise, comme son nom l’indique, un développement langagier plus lent que ce qui attendu. Ce retard peut être présent pour un aspect du langage ou pour plusieurs, par exemple la compréhension, le développement des sons ou de la morphosyntaxe. Le degré d’atteinte peut être variable, de léger à sévère. Une belle évolution est remarquée lorsque l’enfant reçoit une stimulation ciblée et régulière. </w:t>
      </w:r>
    </w:p>
    <w:p w:rsidR="001440FC" w:rsidRPr="00C87869" w:rsidRDefault="001440FC" w:rsidP="005C05F0">
      <w:pPr>
        <w:widowControl w:val="0"/>
        <w:autoSpaceDE w:val="0"/>
        <w:autoSpaceDN w:val="0"/>
        <w:adjustRightInd w:val="0"/>
        <w:spacing w:after="0" w:line="240" w:lineRule="auto"/>
      </w:pPr>
    </w:p>
    <w:p w:rsidR="001440FC" w:rsidRDefault="001440FC" w:rsidP="00723193">
      <w:pPr>
        <w:jc w:val="both"/>
      </w:pPr>
      <w:r w:rsidRPr="00FE25BE">
        <w:t xml:space="preserve">Le </w:t>
      </w:r>
      <w:r>
        <w:t>« </w:t>
      </w:r>
      <w:r w:rsidRPr="00FE25BE">
        <w:t>trouble de langage</w:t>
      </w:r>
      <w:r>
        <w:t> »</w:t>
      </w:r>
      <w:r w:rsidRPr="00FE25BE">
        <w:t xml:space="preserve">, quant à lui, </w:t>
      </w:r>
      <w:r>
        <w:t>représente un développement plus lent et atypique du langage. Les atteintes des différents aspects du langage sont variables et on ne peut simplement comparer le développement du langage de l’enfant à celui d’un enfant plus jeune; des particularités peuvent être aussi présentes. Les difficultés sont persistantes malgré une intervention orthophonique et une stimulation régulière. En effet, l’évolution est lente malgré la stimulation. C’est habituellement suite à un suivi régulier que l’orthophoniste peut émettre la conclusion orthophonique de trouble de langage. Le trouble primaire du langage, qui ne peut être expliqué par une autre difficulté (déficience auditive, trouble dans le spectre de l’autisme, déficience motrice, etc.), peut aussi être appelé une dysphasie.</w:t>
      </w:r>
    </w:p>
    <w:p w:rsidR="001440FC" w:rsidRDefault="001440FC" w:rsidP="00FE0D29">
      <w:pPr>
        <w:jc w:val="both"/>
      </w:pPr>
      <w:r>
        <w:t>Différents documents d’informations sont disponibles à l’Association québécoise de la dysphasie en Montérégie. Pour plus de détails ou en connaître davantage sur l’Association, Appelez-nous au 450 635-1961 ou 1 866 635-1961 ou info@dysphasiemonteregie.qc.ca</w:t>
      </w:r>
    </w:p>
    <w:p w:rsidR="001440FC" w:rsidRDefault="001440FC" w:rsidP="00FE0D29">
      <w:pPr>
        <w:jc w:val="both"/>
      </w:pPr>
      <w:r>
        <w:t>Lise Bertrand, Directrice générale</w:t>
      </w:r>
    </w:p>
    <w:p w:rsidR="001440FC" w:rsidRDefault="001440FC" w:rsidP="00FE0D29">
      <w:pPr>
        <w:jc w:val="both"/>
      </w:pPr>
      <w:r w:rsidRPr="008324F8">
        <w:rPr>
          <w:noProof/>
          <w:color w:val="000000"/>
          <w:lang w:eastAsia="fr-CA"/>
        </w:rPr>
        <w:pict>
          <v:shape id="Image 1" o:spid="_x0000_i1025" type="#_x0000_t75" alt="cid:e4102ad5c375ae7f05e31d3548bc634615bec14a@zimbra" style="width:27pt;height:20.25pt;visibility:visible">
            <v:imagedata r:id="rId6" r:href="rId7"/>
          </v:shape>
        </w:pict>
      </w:r>
      <w:hyperlink r:id="rId8" w:history="1">
        <w:r w:rsidRPr="00DF1632">
          <w:t>dysphasie</w:t>
        </w:r>
      </w:hyperlink>
      <w:r w:rsidRPr="00DF1632">
        <w:t>monteregie</w:t>
      </w:r>
    </w:p>
    <w:p w:rsidR="001440FC" w:rsidRDefault="001440FC" w:rsidP="00723193">
      <w:pPr>
        <w:jc w:val="both"/>
      </w:pPr>
      <w:r>
        <w:t>www.dysphasiemonteregie.qc.ca</w:t>
      </w:r>
    </w:p>
    <w:sectPr w:rsidR="001440FC" w:rsidSect="00670F1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8E2CD4A"/>
    <w:lvl w:ilvl="0" w:tplc="0C742500">
      <w:numFmt w:val="none"/>
      <w:lvlText w:val=""/>
      <w:lvlJc w:val="left"/>
      <w:pPr>
        <w:tabs>
          <w:tab w:val="num" w:pos="360"/>
        </w:tabs>
      </w:pPr>
      <w:rPr>
        <w:rFonts w:cs="Times New Roman"/>
      </w:rPr>
    </w:lvl>
    <w:lvl w:ilvl="1" w:tplc="F6BE80EC">
      <w:numFmt w:val="decimal"/>
      <w:lvlText w:val=""/>
      <w:lvlJc w:val="left"/>
      <w:rPr>
        <w:rFonts w:cs="Times New Roman"/>
      </w:rPr>
    </w:lvl>
    <w:lvl w:ilvl="2" w:tplc="5D9C8FC4">
      <w:numFmt w:val="decimal"/>
      <w:lvlText w:val=""/>
      <w:lvlJc w:val="left"/>
      <w:rPr>
        <w:rFonts w:cs="Times New Roman"/>
      </w:rPr>
    </w:lvl>
    <w:lvl w:ilvl="3" w:tplc="F8429FCA">
      <w:numFmt w:val="decimal"/>
      <w:lvlText w:val=""/>
      <w:lvlJc w:val="left"/>
      <w:rPr>
        <w:rFonts w:cs="Times New Roman"/>
      </w:rPr>
    </w:lvl>
    <w:lvl w:ilvl="4" w:tplc="8224139A">
      <w:numFmt w:val="decimal"/>
      <w:lvlText w:val=""/>
      <w:lvlJc w:val="left"/>
      <w:rPr>
        <w:rFonts w:cs="Times New Roman"/>
      </w:rPr>
    </w:lvl>
    <w:lvl w:ilvl="5" w:tplc="37E4792E">
      <w:numFmt w:val="decimal"/>
      <w:lvlText w:val=""/>
      <w:lvlJc w:val="left"/>
      <w:rPr>
        <w:rFonts w:cs="Times New Roman"/>
      </w:rPr>
    </w:lvl>
    <w:lvl w:ilvl="6" w:tplc="480A0B80">
      <w:numFmt w:val="decimal"/>
      <w:lvlText w:val=""/>
      <w:lvlJc w:val="left"/>
      <w:rPr>
        <w:rFonts w:cs="Times New Roman"/>
      </w:rPr>
    </w:lvl>
    <w:lvl w:ilvl="7" w:tplc="6AE4181E">
      <w:numFmt w:val="decimal"/>
      <w:lvlText w:val=""/>
      <w:lvlJc w:val="left"/>
      <w:rPr>
        <w:rFonts w:cs="Times New Roman"/>
      </w:rPr>
    </w:lvl>
    <w:lvl w:ilvl="8" w:tplc="84FC56EA">
      <w:numFmt w:val="decimal"/>
      <w:lvlText w:val=""/>
      <w:lvlJc w:val="left"/>
      <w:rPr>
        <w:rFonts w:cs="Times New Roman"/>
      </w:rPr>
    </w:lvl>
  </w:abstractNum>
  <w:abstractNum w:abstractNumId="1">
    <w:nsid w:val="00000002"/>
    <w:multiLevelType w:val="hybridMultilevel"/>
    <w:tmpl w:val="A6CC8312"/>
    <w:lvl w:ilvl="0" w:tplc="ECBC929E">
      <w:numFmt w:val="none"/>
      <w:lvlText w:val=""/>
      <w:lvlJc w:val="left"/>
      <w:pPr>
        <w:tabs>
          <w:tab w:val="num" w:pos="360"/>
        </w:tabs>
      </w:pPr>
      <w:rPr>
        <w:rFonts w:cs="Times New Roman"/>
      </w:rPr>
    </w:lvl>
    <w:lvl w:ilvl="1" w:tplc="23304E70">
      <w:numFmt w:val="decimal"/>
      <w:lvlText w:val=""/>
      <w:lvlJc w:val="left"/>
      <w:rPr>
        <w:rFonts w:cs="Times New Roman"/>
      </w:rPr>
    </w:lvl>
    <w:lvl w:ilvl="2" w:tplc="7ACC7E5C">
      <w:numFmt w:val="decimal"/>
      <w:lvlText w:val=""/>
      <w:lvlJc w:val="left"/>
      <w:rPr>
        <w:rFonts w:cs="Times New Roman"/>
      </w:rPr>
    </w:lvl>
    <w:lvl w:ilvl="3" w:tplc="1D301580">
      <w:numFmt w:val="decimal"/>
      <w:lvlText w:val=""/>
      <w:lvlJc w:val="left"/>
      <w:rPr>
        <w:rFonts w:cs="Times New Roman"/>
      </w:rPr>
    </w:lvl>
    <w:lvl w:ilvl="4" w:tplc="49B875F6">
      <w:numFmt w:val="decimal"/>
      <w:lvlText w:val=""/>
      <w:lvlJc w:val="left"/>
      <w:rPr>
        <w:rFonts w:cs="Times New Roman"/>
      </w:rPr>
    </w:lvl>
    <w:lvl w:ilvl="5" w:tplc="E1E81346">
      <w:numFmt w:val="decimal"/>
      <w:lvlText w:val=""/>
      <w:lvlJc w:val="left"/>
      <w:rPr>
        <w:rFonts w:cs="Times New Roman"/>
      </w:rPr>
    </w:lvl>
    <w:lvl w:ilvl="6" w:tplc="BF5CC2A4">
      <w:numFmt w:val="decimal"/>
      <w:lvlText w:val=""/>
      <w:lvlJc w:val="left"/>
      <w:rPr>
        <w:rFonts w:cs="Times New Roman"/>
      </w:rPr>
    </w:lvl>
    <w:lvl w:ilvl="7" w:tplc="BF1634FC">
      <w:numFmt w:val="decimal"/>
      <w:lvlText w:val=""/>
      <w:lvlJc w:val="left"/>
      <w:rPr>
        <w:rFonts w:cs="Times New Roman"/>
      </w:rPr>
    </w:lvl>
    <w:lvl w:ilvl="8" w:tplc="F0569912">
      <w:numFmt w:val="decimal"/>
      <w:lvlText w:val=""/>
      <w:lvlJc w:val="left"/>
      <w:rPr>
        <w:rFonts w:cs="Times New Roman"/>
      </w:rPr>
    </w:lvl>
  </w:abstractNum>
  <w:abstractNum w:abstractNumId="2">
    <w:nsid w:val="00000003"/>
    <w:multiLevelType w:val="hybridMultilevel"/>
    <w:tmpl w:val="DCA66796"/>
    <w:lvl w:ilvl="0" w:tplc="68E6A64C">
      <w:numFmt w:val="none"/>
      <w:lvlText w:val=""/>
      <w:lvlJc w:val="left"/>
      <w:pPr>
        <w:tabs>
          <w:tab w:val="num" w:pos="360"/>
        </w:tabs>
      </w:pPr>
      <w:rPr>
        <w:rFonts w:cs="Times New Roman"/>
      </w:rPr>
    </w:lvl>
    <w:lvl w:ilvl="1" w:tplc="24B2359A">
      <w:numFmt w:val="decimal"/>
      <w:lvlText w:val=""/>
      <w:lvlJc w:val="left"/>
      <w:rPr>
        <w:rFonts w:cs="Times New Roman"/>
      </w:rPr>
    </w:lvl>
    <w:lvl w:ilvl="2" w:tplc="CAB4FB02">
      <w:numFmt w:val="decimal"/>
      <w:lvlText w:val=""/>
      <w:lvlJc w:val="left"/>
      <w:rPr>
        <w:rFonts w:cs="Times New Roman"/>
      </w:rPr>
    </w:lvl>
    <w:lvl w:ilvl="3" w:tplc="17D0C83C">
      <w:numFmt w:val="decimal"/>
      <w:lvlText w:val=""/>
      <w:lvlJc w:val="left"/>
      <w:rPr>
        <w:rFonts w:cs="Times New Roman"/>
      </w:rPr>
    </w:lvl>
    <w:lvl w:ilvl="4" w:tplc="4BE61E14">
      <w:numFmt w:val="decimal"/>
      <w:lvlText w:val=""/>
      <w:lvlJc w:val="left"/>
      <w:rPr>
        <w:rFonts w:cs="Times New Roman"/>
      </w:rPr>
    </w:lvl>
    <w:lvl w:ilvl="5" w:tplc="68A27CD2">
      <w:numFmt w:val="decimal"/>
      <w:lvlText w:val=""/>
      <w:lvlJc w:val="left"/>
      <w:rPr>
        <w:rFonts w:cs="Times New Roman"/>
      </w:rPr>
    </w:lvl>
    <w:lvl w:ilvl="6" w:tplc="24D2059A">
      <w:numFmt w:val="decimal"/>
      <w:lvlText w:val=""/>
      <w:lvlJc w:val="left"/>
      <w:rPr>
        <w:rFonts w:cs="Times New Roman"/>
      </w:rPr>
    </w:lvl>
    <w:lvl w:ilvl="7" w:tplc="53F2CEAA">
      <w:numFmt w:val="decimal"/>
      <w:lvlText w:val=""/>
      <w:lvlJc w:val="left"/>
      <w:rPr>
        <w:rFonts w:cs="Times New Roman"/>
      </w:rPr>
    </w:lvl>
    <w:lvl w:ilvl="8" w:tplc="0EF4F9BE">
      <w:numFmt w:val="decimal"/>
      <w:lvlText w:val=""/>
      <w:lvlJc w:val="left"/>
      <w:rPr>
        <w:rFonts w:cs="Times New Roman"/>
      </w:rPr>
    </w:lvl>
  </w:abstractNum>
  <w:abstractNum w:abstractNumId="3">
    <w:nsid w:val="02093983"/>
    <w:multiLevelType w:val="hybridMultilevel"/>
    <w:tmpl w:val="1EF61998"/>
    <w:lvl w:ilvl="0" w:tplc="2D509C7E">
      <w:start w:val="1"/>
      <w:numFmt w:val="bullet"/>
      <w:lvlText w:val=""/>
      <w:lvlJc w:val="left"/>
      <w:pPr>
        <w:tabs>
          <w:tab w:val="num" w:pos="720"/>
        </w:tabs>
        <w:ind w:left="720" w:hanging="360"/>
      </w:pPr>
      <w:rPr>
        <w:rFonts w:ascii="Wingdings 2" w:hAnsi="Wingdings 2" w:hint="default"/>
      </w:rPr>
    </w:lvl>
    <w:lvl w:ilvl="1" w:tplc="14F0A7AE" w:tentative="1">
      <w:start w:val="1"/>
      <w:numFmt w:val="bullet"/>
      <w:lvlText w:val=""/>
      <w:lvlJc w:val="left"/>
      <w:pPr>
        <w:tabs>
          <w:tab w:val="num" w:pos="1440"/>
        </w:tabs>
        <w:ind w:left="1440" w:hanging="360"/>
      </w:pPr>
      <w:rPr>
        <w:rFonts w:ascii="Wingdings 2" w:hAnsi="Wingdings 2" w:hint="default"/>
      </w:rPr>
    </w:lvl>
    <w:lvl w:ilvl="2" w:tplc="5ADE73D2" w:tentative="1">
      <w:start w:val="1"/>
      <w:numFmt w:val="bullet"/>
      <w:lvlText w:val=""/>
      <w:lvlJc w:val="left"/>
      <w:pPr>
        <w:tabs>
          <w:tab w:val="num" w:pos="2160"/>
        </w:tabs>
        <w:ind w:left="2160" w:hanging="360"/>
      </w:pPr>
      <w:rPr>
        <w:rFonts w:ascii="Wingdings 2" w:hAnsi="Wingdings 2" w:hint="default"/>
      </w:rPr>
    </w:lvl>
    <w:lvl w:ilvl="3" w:tplc="9BA2221E" w:tentative="1">
      <w:start w:val="1"/>
      <w:numFmt w:val="bullet"/>
      <w:lvlText w:val=""/>
      <w:lvlJc w:val="left"/>
      <w:pPr>
        <w:tabs>
          <w:tab w:val="num" w:pos="2880"/>
        </w:tabs>
        <w:ind w:left="2880" w:hanging="360"/>
      </w:pPr>
      <w:rPr>
        <w:rFonts w:ascii="Wingdings 2" w:hAnsi="Wingdings 2" w:hint="default"/>
      </w:rPr>
    </w:lvl>
    <w:lvl w:ilvl="4" w:tplc="2634FC22" w:tentative="1">
      <w:start w:val="1"/>
      <w:numFmt w:val="bullet"/>
      <w:lvlText w:val=""/>
      <w:lvlJc w:val="left"/>
      <w:pPr>
        <w:tabs>
          <w:tab w:val="num" w:pos="3600"/>
        </w:tabs>
        <w:ind w:left="3600" w:hanging="360"/>
      </w:pPr>
      <w:rPr>
        <w:rFonts w:ascii="Wingdings 2" w:hAnsi="Wingdings 2" w:hint="default"/>
      </w:rPr>
    </w:lvl>
    <w:lvl w:ilvl="5" w:tplc="4EC65A30" w:tentative="1">
      <w:start w:val="1"/>
      <w:numFmt w:val="bullet"/>
      <w:lvlText w:val=""/>
      <w:lvlJc w:val="left"/>
      <w:pPr>
        <w:tabs>
          <w:tab w:val="num" w:pos="4320"/>
        </w:tabs>
        <w:ind w:left="4320" w:hanging="360"/>
      </w:pPr>
      <w:rPr>
        <w:rFonts w:ascii="Wingdings 2" w:hAnsi="Wingdings 2" w:hint="default"/>
      </w:rPr>
    </w:lvl>
    <w:lvl w:ilvl="6" w:tplc="365263FE" w:tentative="1">
      <w:start w:val="1"/>
      <w:numFmt w:val="bullet"/>
      <w:lvlText w:val=""/>
      <w:lvlJc w:val="left"/>
      <w:pPr>
        <w:tabs>
          <w:tab w:val="num" w:pos="5040"/>
        </w:tabs>
        <w:ind w:left="5040" w:hanging="360"/>
      </w:pPr>
      <w:rPr>
        <w:rFonts w:ascii="Wingdings 2" w:hAnsi="Wingdings 2" w:hint="default"/>
      </w:rPr>
    </w:lvl>
    <w:lvl w:ilvl="7" w:tplc="914EE942" w:tentative="1">
      <w:start w:val="1"/>
      <w:numFmt w:val="bullet"/>
      <w:lvlText w:val=""/>
      <w:lvlJc w:val="left"/>
      <w:pPr>
        <w:tabs>
          <w:tab w:val="num" w:pos="5760"/>
        </w:tabs>
        <w:ind w:left="5760" w:hanging="360"/>
      </w:pPr>
      <w:rPr>
        <w:rFonts w:ascii="Wingdings 2" w:hAnsi="Wingdings 2" w:hint="default"/>
      </w:rPr>
    </w:lvl>
    <w:lvl w:ilvl="8" w:tplc="40B02D64" w:tentative="1">
      <w:start w:val="1"/>
      <w:numFmt w:val="bullet"/>
      <w:lvlText w:val=""/>
      <w:lvlJc w:val="left"/>
      <w:pPr>
        <w:tabs>
          <w:tab w:val="num" w:pos="6480"/>
        </w:tabs>
        <w:ind w:left="6480" w:hanging="360"/>
      </w:pPr>
      <w:rPr>
        <w:rFonts w:ascii="Wingdings 2" w:hAnsi="Wingdings 2" w:hint="default"/>
      </w:rPr>
    </w:lvl>
  </w:abstractNum>
  <w:abstractNum w:abstractNumId="4">
    <w:nsid w:val="581C7C02"/>
    <w:multiLevelType w:val="hybridMultilevel"/>
    <w:tmpl w:val="5B2C376E"/>
    <w:lvl w:ilvl="0" w:tplc="CFA46A02">
      <w:start w:val="1"/>
      <w:numFmt w:val="bullet"/>
      <w:lvlText w:val=""/>
      <w:lvlJc w:val="left"/>
      <w:pPr>
        <w:tabs>
          <w:tab w:val="num" w:pos="720"/>
        </w:tabs>
        <w:ind w:left="720" w:hanging="360"/>
      </w:pPr>
      <w:rPr>
        <w:rFonts w:ascii="Wingdings 2" w:hAnsi="Wingdings 2" w:hint="default"/>
      </w:rPr>
    </w:lvl>
    <w:lvl w:ilvl="1" w:tplc="2CF65318" w:tentative="1">
      <w:start w:val="1"/>
      <w:numFmt w:val="bullet"/>
      <w:lvlText w:val=""/>
      <w:lvlJc w:val="left"/>
      <w:pPr>
        <w:tabs>
          <w:tab w:val="num" w:pos="1440"/>
        </w:tabs>
        <w:ind w:left="1440" w:hanging="360"/>
      </w:pPr>
      <w:rPr>
        <w:rFonts w:ascii="Wingdings 2" w:hAnsi="Wingdings 2" w:hint="default"/>
      </w:rPr>
    </w:lvl>
    <w:lvl w:ilvl="2" w:tplc="44BA1FC6" w:tentative="1">
      <w:start w:val="1"/>
      <w:numFmt w:val="bullet"/>
      <w:lvlText w:val=""/>
      <w:lvlJc w:val="left"/>
      <w:pPr>
        <w:tabs>
          <w:tab w:val="num" w:pos="2160"/>
        </w:tabs>
        <w:ind w:left="2160" w:hanging="360"/>
      </w:pPr>
      <w:rPr>
        <w:rFonts w:ascii="Wingdings 2" w:hAnsi="Wingdings 2" w:hint="default"/>
      </w:rPr>
    </w:lvl>
    <w:lvl w:ilvl="3" w:tplc="38149FC6" w:tentative="1">
      <w:start w:val="1"/>
      <w:numFmt w:val="bullet"/>
      <w:lvlText w:val=""/>
      <w:lvlJc w:val="left"/>
      <w:pPr>
        <w:tabs>
          <w:tab w:val="num" w:pos="2880"/>
        </w:tabs>
        <w:ind w:left="2880" w:hanging="360"/>
      </w:pPr>
      <w:rPr>
        <w:rFonts w:ascii="Wingdings 2" w:hAnsi="Wingdings 2" w:hint="default"/>
      </w:rPr>
    </w:lvl>
    <w:lvl w:ilvl="4" w:tplc="F9328B0A" w:tentative="1">
      <w:start w:val="1"/>
      <w:numFmt w:val="bullet"/>
      <w:lvlText w:val=""/>
      <w:lvlJc w:val="left"/>
      <w:pPr>
        <w:tabs>
          <w:tab w:val="num" w:pos="3600"/>
        </w:tabs>
        <w:ind w:left="3600" w:hanging="360"/>
      </w:pPr>
      <w:rPr>
        <w:rFonts w:ascii="Wingdings 2" w:hAnsi="Wingdings 2" w:hint="default"/>
      </w:rPr>
    </w:lvl>
    <w:lvl w:ilvl="5" w:tplc="791229EE" w:tentative="1">
      <w:start w:val="1"/>
      <w:numFmt w:val="bullet"/>
      <w:lvlText w:val=""/>
      <w:lvlJc w:val="left"/>
      <w:pPr>
        <w:tabs>
          <w:tab w:val="num" w:pos="4320"/>
        </w:tabs>
        <w:ind w:left="4320" w:hanging="360"/>
      </w:pPr>
      <w:rPr>
        <w:rFonts w:ascii="Wingdings 2" w:hAnsi="Wingdings 2" w:hint="default"/>
      </w:rPr>
    </w:lvl>
    <w:lvl w:ilvl="6" w:tplc="07F81D0A" w:tentative="1">
      <w:start w:val="1"/>
      <w:numFmt w:val="bullet"/>
      <w:lvlText w:val=""/>
      <w:lvlJc w:val="left"/>
      <w:pPr>
        <w:tabs>
          <w:tab w:val="num" w:pos="5040"/>
        </w:tabs>
        <w:ind w:left="5040" w:hanging="360"/>
      </w:pPr>
      <w:rPr>
        <w:rFonts w:ascii="Wingdings 2" w:hAnsi="Wingdings 2" w:hint="default"/>
      </w:rPr>
    </w:lvl>
    <w:lvl w:ilvl="7" w:tplc="6780F3B4" w:tentative="1">
      <w:start w:val="1"/>
      <w:numFmt w:val="bullet"/>
      <w:lvlText w:val=""/>
      <w:lvlJc w:val="left"/>
      <w:pPr>
        <w:tabs>
          <w:tab w:val="num" w:pos="5760"/>
        </w:tabs>
        <w:ind w:left="5760" w:hanging="360"/>
      </w:pPr>
      <w:rPr>
        <w:rFonts w:ascii="Wingdings 2" w:hAnsi="Wingdings 2" w:hint="default"/>
      </w:rPr>
    </w:lvl>
    <w:lvl w:ilvl="8" w:tplc="DAC40CF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5BE"/>
    <w:rsid w:val="000236BA"/>
    <w:rsid w:val="0009757A"/>
    <w:rsid w:val="001440FC"/>
    <w:rsid w:val="002C057C"/>
    <w:rsid w:val="002D1DC6"/>
    <w:rsid w:val="003116F1"/>
    <w:rsid w:val="00416F6D"/>
    <w:rsid w:val="005C05F0"/>
    <w:rsid w:val="006270AF"/>
    <w:rsid w:val="00670F1E"/>
    <w:rsid w:val="00723193"/>
    <w:rsid w:val="007311B7"/>
    <w:rsid w:val="00770A81"/>
    <w:rsid w:val="007C41ED"/>
    <w:rsid w:val="007F5BB2"/>
    <w:rsid w:val="008324F8"/>
    <w:rsid w:val="008E6C3F"/>
    <w:rsid w:val="009B364A"/>
    <w:rsid w:val="00A81151"/>
    <w:rsid w:val="00AD23D9"/>
    <w:rsid w:val="00B810EC"/>
    <w:rsid w:val="00C87869"/>
    <w:rsid w:val="00CB06F2"/>
    <w:rsid w:val="00DF1632"/>
    <w:rsid w:val="00E20D51"/>
    <w:rsid w:val="00F27236"/>
    <w:rsid w:val="00FE0D29"/>
    <w:rsid w:val="00FE25BE"/>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23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D23D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754622415">
      <w:marLeft w:val="0"/>
      <w:marRight w:val="0"/>
      <w:marTop w:val="0"/>
      <w:marBottom w:val="0"/>
      <w:divBdr>
        <w:top w:val="none" w:sz="0" w:space="0" w:color="auto"/>
        <w:left w:val="none" w:sz="0" w:space="0" w:color="auto"/>
        <w:bottom w:val="none" w:sz="0" w:space="0" w:color="auto"/>
        <w:right w:val="none" w:sz="0" w:space="0" w:color="auto"/>
      </w:divBdr>
      <w:divsChild>
        <w:div w:id="1754622417">
          <w:marLeft w:val="662"/>
          <w:marRight w:val="0"/>
          <w:marTop w:val="120"/>
          <w:marBottom w:val="0"/>
          <w:divBdr>
            <w:top w:val="none" w:sz="0" w:space="0" w:color="auto"/>
            <w:left w:val="none" w:sz="0" w:space="0" w:color="auto"/>
            <w:bottom w:val="none" w:sz="0" w:space="0" w:color="auto"/>
            <w:right w:val="none" w:sz="0" w:space="0" w:color="auto"/>
          </w:divBdr>
        </w:div>
        <w:div w:id="1754622419">
          <w:marLeft w:val="662"/>
          <w:marRight w:val="0"/>
          <w:marTop w:val="120"/>
          <w:marBottom w:val="0"/>
          <w:divBdr>
            <w:top w:val="none" w:sz="0" w:space="0" w:color="auto"/>
            <w:left w:val="none" w:sz="0" w:space="0" w:color="auto"/>
            <w:bottom w:val="none" w:sz="0" w:space="0" w:color="auto"/>
            <w:right w:val="none" w:sz="0" w:space="0" w:color="auto"/>
          </w:divBdr>
        </w:div>
        <w:div w:id="1754622420">
          <w:marLeft w:val="662"/>
          <w:marRight w:val="0"/>
          <w:marTop w:val="120"/>
          <w:marBottom w:val="0"/>
          <w:divBdr>
            <w:top w:val="none" w:sz="0" w:space="0" w:color="auto"/>
            <w:left w:val="none" w:sz="0" w:space="0" w:color="auto"/>
            <w:bottom w:val="none" w:sz="0" w:space="0" w:color="auto"/>
            <w:right w:val="none" w:sz="0" w:space="0" w:color="auto"/>
          </w:divBdr>
        </w:div>
      </w:divsChild>
    </w:div>
    <w:div w:id="1754622416">
      <w:marLeft w:val="0"/>
      <w:marRight w:val="0"/>
      <w:marTop w:val="0"/>
      <w:marBottom w:val="0"/>
      <w:divBdr>
        <w:top w:val="none" w:sz="0" w:space="0" w:color="auto"/>
        <w:left w:val="none" w:sz="0" w:space="0" w:color="auto"/>
        <w:bottom w:val="none" w:sz="0" w:space="0" w:color="auto"/>
        <w:right w:val="none" w:sz="0" w:space="0" w:color="auto"/>
      </w:divBdr>
      <w:divsChild>
        <w:div w:id="1754622414">
          <w:marLeft w:val="662"/>
          <w:marRight w:val="0"/>
          <w:marTop w:val="120"/>
          <w:marBottom w:val="0"/>
          <w:divBdr>
            <w:top w:val="none" w:sz="0" w:space="0" w:color="auto"/>
            <w:left w:val="none" w:sz="0" w:space="0" w:color="auto"/>
            <w:bottom w:val="none" w:sz="0" w:space="0" w:color="auto"/>
            <w:right w:val="none" w:sz="0" w:space="0" w:color="auto"/>
          </w:divBdr>
        </w:div>
        <w:div w:id="1754622418">
          <w:marLeft w:val="662"/>
          <w:marRight w:val="0"/>
          <w:marTop w:val="120"/>
          <w:marBottom w:val="0"/>
          <w:divBdr>
            <w:top w:val="none" w:sz="0" w:space="0" w:color="auto"/>
            <w:left w:val="none" w:sz="0" w:space="0" w:color="auto"/>
            <w:bottom w:val="none" w:sz="0" w:space="0" w:color="auto"/>
            <w:right w:val="none" w:sz="0" w:space="0" w:color="auto"/>
          </w:divBdr>
        </w:div>
        <w:div w:id="1754622421">
          <w:marLeft w:val="662"/>
          <w:marRight w:val="0"/>
          <w:marTop w:val="120"/>
          <w:marBottom w:val="0"/>
          <w:divBdr>
            <w:top w:val="none" w:sz="0" w:space="0" w:color="auto"/>
            <w:left w:val="none" w:sz="0" w:space="0" w:color="auto"/>
            <w:bottom w:val="none" w:sz="0" w:space="0" w:color="auto"/>
            <w:right w:val="none" w:sz="0" w:space="0" w:color="auto"/>
          </w:divBdr>
        </w:div>
        <w:div w:id="1754622422">
          <w:marLeft w:val="662"/>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urnallereflet?ref=ts&amp;fref=ts" TargetMode="External"/><Relationship Id="rId3" Type="http://schemas.openxmlformats.org/officeDocument/2006/relationships/settings" Target="settings.xml"/><Relationship Id="rId7" Type="http://schemas.openxmlformats.org/officeDocument/2006/relationships/image" Target="cid:image002.png@01CF78F0.DF089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327</Words>
  <Characters>1933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Pauline</cp:lastModifiedBy>
  <cp:revision>2</cp:revision>
  <dcterms:created xsi:type="dcterms:W3CDTF">2014-05-28T16:58:00Z</dcterms:created>
  <dcterms:modified xsi:type="dcterms:W3CDTF">2014-05-28T16:58:00Z</dcterms:modified>
</cp:coreProperties>
</file>