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CB" w:rsidRDefault="00F960CB" w:rsidP="00F960CB">
      <w:pPr>
        <w:jc w:val="center"/>
        <w:rPr>
          <w:rFonts w:ascii="Arial" w:hAnsi="Arial" w:cs="Arial"/>
          <w:b/>
          <w:sz w:val="24"/>
          <w:szCs w:val="24"/>
        </w:rPr>
      </w:pPr>
    </w:p>
    <w:p w:rsidR="00774CF0" w:rsidRDefault="00774CF0" w:rsidP="00F960CB">
      <w:pPr>
        <w:jc w:val="center"/>
        <w:rPr>
          <w:rFonts w:ascii="Arial" w:hAnsi="Arial" w:cs="Arial"/>
          <w:b/>
          <w:sz w:val="24"/>
          <w:szCs w:val="24"/>
        </w:rPr>
      </w:pPr>
    </w:p>
    <w:p w:rsidR="00774CF0" w:rsidRDefault="00774CF0" w:rsidP="00F960CB">
      <w:pPr>
        <w:jc w:val="center"/>
        <w:rPr>
          <w:rFonts w:ascii="Arial" w:hAnsi="Arial" w:cs="Arial"/>
          <w:b/>
          <w:sz w:val="24"/>
          <w:szCs w:val="24"/>
        </w:rPr>
      </w:pPr>
    </w:p>
    <w:p w:rsidR="00774CF0" w:rsidRPr="002D0FBD" w:rsidRDefault="00774CF0" w:rsidP="00F960CB">
      <w:pPr>
        <w:jc w:val="center"/>
        <w:rPr>
          <w:rFonts w:ascii="Arial" w:hAnsi="Arial" w:cs="Arial"/>
          <w:b/>
          <w:sz w:val="24"/>
          <w:szCs w:val="24"/>
        </w:rPr>
      </w:pPr>
    </w:p>
    <w:p w:rsidR="00F960CB" w:rsidRPr="002D0FBD" w:rsidRDefault="00F960CB" w:rsidP="00F960CB">
      <w:pPr>
        <w:jc w:val="center"/>
        <w:rPr>
          <w:rFonts w:ascii="Arial" w:hAnsi="Arial" w:cs="Arial"/>
          <w:b/>
          <w:sz w:val="24"/>
          <w:szCs w:val="24"/>
        </w:rPr>
      </w:pPr>
    </w:p>
    <w:p w:rsidR="00F960CB" w:rsidRPr="002D0FBD" w:rsidRDefault="00F960CB" w:rsidP="00F960CB">
      <w:pPr>
        <w:jc w:val="center"/>
        <w:rPr>
          <w:rFonts w:ascii="Arial" w:hAnsi="Arial" w:cs="Arial"/>
          <w:b/>
          <w:sz w:val="24"/>
          <w:szCs w:val="24"/>
        </w:rPr>
      </w:pPr>
    </w:p>
    <w:p w:rsidR="00F960CB" w:rsidRPr="002D0FBD" w:rsidRDefault="00F960CB" w:rsidP="00F960CB">
      <w:pPr>
        <w:jc w:val="center"/>
        <w:rPr>
          <w:rFonts w:ascii="Arial" w:hAnsi="Arial" w:cs="Arial"/>
          <w:b/>
          <w:sz w:val="24"/>
          <w:szCs w:val="24"/>
        </w:rPr>
      </w:pPr>
    </w:p>
    <w:p w:rsidR="00F960CB" w:rsidRPr="002D0FBD" w:rsidRDefault="00F960CB" w:rsidP="00F960CB">
      <w:pPr>
        <w:jc w:val="center"/>
        <w:rPr>
          <w:rFonts w:ascii="Arial" w:hAnsi="Arial" w:cs="Arial"/>
          <w:b/>
          <w:sz w:val="24"/>
          <w:szCs w:val="24"/>
        </w:rPr>
      </w:pPr>
    </w:p>
    <w:p w:rsidR="00F960CB" w:rsidRPr="002D0FBD" w:rsidRDefault="00F960CB" w:rsidP="00F960CB">
      <w:pPr>
        <w:jc w:val="center"/>
        <w:rPr>
          <w:rFonts w:ascii="Arial" w:hAnsi="Arial" w:cs="Arial"/>
          <w:b/>
          <w:sz w:val="24"/>
          <w:szCs w:val="24"/>
        </w:rPr>
      </w:pPr>
    </w:p>
    <w:p w:rsidR="00F960CB" w:rsidRPr="002D0FBD" w:rsidRDefault="00F960CB" w:rsidP="00F960CB">
      <w:pPr>
        <w:jc w:val="center"/>
        <w:rPr>
          <w:rFonts w:ascii="Arial" w:hAnsi="Arial" w:cs="Arial"/>
          <w:b/>
          <w:sz w:val="24"/>
          <w:szCs w:val="24"/>
        </w:rPr>
      </w:pPr>
    </w:p>
    <w:p w:rsidR="00F960CB" w:rsidRPr="002D0FBD" w:rsidRDefault="00F960CB" w:rsidP="00F960CB">
      <w:pPr>
        <w:jc w:val="center"/>
        <w:rPr>
          <w:rFonts w:ascii="Arial" w:hAnsi="Arial" w:cs="Arial"/>
          <w:b/>
          <w:sz w:val="24"/>
          <w:szCs w:val="24"/>
        </w:rPr>
      </w:pPr>
    </w:p>
    <w:p w:rsidR="00F960CB" w:rsidRPr="00973CDD" w:rsidRDefault="00F960CB" w:rsidP="00F960CB">
      <w:pPr>
        <w:jc w:val="center"/>
        <w:rPr>
          <w:rFonts w:ascii="Arial" w:hAnsi="Arial" w:cs="Arial"/>
          <w:sz w:val="32"/>
          <w:szCs w:val="32"/>
        </w:rPr>
      </w:pPr>
      <w:r w:rsidRPr="00973CDD">
        <w:rPr>
          <w:rFonts w:ascii="Arial" w:hAnsi="Arial" w:cs="Arial"/>
          <w:sz w:val="32"/>
          <w:szCs w:val="32"/>
        </w:rPr>
        <w:t>Pour une entente de services gagnante pour tous -</w:t>
      </w:r>
    </w:p>
    <w:p w:rsidR="00F960CB" w:rsidRPr="00973CDD" w:rsidRDefault="00F960CB" w:rsidP="00F960CB">
      <w:pPr>
        <w:jc w:val="center"/>
        <w:rPr>
          <w:rFonts w:ascii="Arial" w:hAnsi="Arial" w:cs="Arial"/>
          <w:sz w:val="32"/>
          <w:szCs w:val="32"/>
        </w:rPr>
      </w:pPr>
      <w:r w:rsidRPr="00973CDD">
        <w:rPr>
          <w:rFonts w:ascii="Arial" w:hAnsi="Arial" w:cs="Arial"/>
          <w:sz w:val="32"/>
          <w:szCs w:val="32"/>
        </w:rPr>
        <w:t>Activités de jour et activités contributives DI-DP-TSA</w:t>
      </w:r>
    </w:p>
    <w:p w:rsidR="00F960CB" w:rsidRPr="00973CDD" w:rsidRDefault="00F960CB" w:rsidP="00F960CB">
      <w:pPr>
        <w:jc w:val="center"/>
        <w:rPr>
          <w:rFonts w:ascii="Arial" w:hAnsi="Arial" w:cs="Arial"/>
          <w:sz w:val="32"/>
          <w:szCs w:val="32"/>
        </w:rPr>
      </w:pPr>
    </w:p>
    <w:p w:rsidR="00F960CB" w:rsidRPr="00973CDD" w:rsidRDefault="00F960CB" w:rsidP="00F960CB">
      <w:pPr>
        <w:jc w:val="center"/>
        <w:rPr>
          <w:rFonts w:ascii="Arial" w:hAnsi="Arial" w:cs="Arial"/>
          <w:sz w:val="32"/>
          <w:szCs w:val="32"/>
        </w:rPr>
      </w:pPr>
    </w:p>
    <w:p w:rsidR="00F960CB" w:rsidRPr="00973CDD" w:rsidRDefault="00F960CB" w:rsidP="00F960CB">
      <w:pPr>
        <w:jc w:val="center"/>
        <w:rPr>
          <w:rFonts w:ascii="Arial" w:hAnsi="Arial" w:cs="Arial"/>
          <w:sz w:val="32"/>
          <w:szCs w:val="32"/>
        </w:rPr>
      </w:pPr>
    </w:p>
    <w:p w:rsidR="00F960CB" w:rsidRPr="00973CDD" w:rsidRDefault="00F960CB" w:rsidP="00F960CB">
      <w:pPr>
        <w:jc w:val="center"/>
        <w:rPr>
          <w:rFonts w:ascii="Arial" w:hAnsi="Arial" w:cs="Arial"/>
          <w:sz w:val="32"/>
          <w:szCs w:val="32"/>
        </w:rPr>
      </w:pPr>
    </w:p>
    <w:p w:rsidR="00F960CB" w:rsidRPr="00973CDD" w:rsidRDefault="00F960CB" w:rsidP="00F960CB">
      <w:pPr>
        <w:jc w:val="center"/>
        <w:rPr>
          <w:rFonts w:ascii="Arial" w:hAnsi="Arial" w:cs="Arial"/>
          <w:sz w:val="32"/>
          <w:szCs w:val="32"/>
        </w:rPr>
      </w:pPr>
      <w:r w:rsidRPr="00973CDD">
        <w:rPr>
          <w:rFonts w:ascii="Arial" w:hAnsi="Arial" w:cs="Arial"/>
          <w:sz w:val="32"/>
          <w:szCs w:val="32"/>
        </w:rPr>
        <w:t>Mars 2021</w:t>
      </w:r>
    </w:p>
    <w:p w:rsidR="00F960CB" w:rsidRPr="00641BBC" w:rsidRDefault="00F960CB" w:rsidP="00F960CB">
      <w:pPr>
        <w:rPr>
          <w:rFonts w:ascii="Arial" w:hAnsi="Arial" w:cs="Arial"/>
          <w:b/>
          <w:sz w:val="32"/>
          <w:szCs w:val="32"/>
        </w:rPr>
      </w:pPr>
    </w:p>
    <w:p w:rsidR="00F960CB" w:rsidRPr="002D0FBD" w:rsidRDefault="00F960CB" w:rsidP="00F960CB">
      <w:pPr>
        <w:pStyle w:val="Titre2"/>
        <w:rPr>
          <w:rFonts w:ascii="Arial" w:hAnsi="Arial" w:cs="Arial"/>
          <w:sz w:val="24"/>
          <w:szCs w:val="24"/>
        </w:rPr>
      </w:pPr>
    </w:p>
    <w:p w:rsidR="00F960CB" w:rsidRDefault="00F960CB" w:rsidP="00F960CB">
      <w:pPr>
        <w:rPr>
          <w:rFonts w:ascii="Arial" w:hAnsi="Arial" w:cs="Arial"/>
          <w:b/>
          <w:sz w:val="24"/>
          <w:szCs w:val="24"/>
        </w:rPr>
      </w:pPr>
      <w:r w:rsidRPr="002D0FBD">
        <w:rPr>
          <w:rFonts w:ascii="Arial" w:hAnsi="Arial" w:cs="Arial"/>
          <w:b/>
          <w:sz w:val="24"/>
          <w:szCs w:val="24"/>
        </w:rPr>
        <w:br w:type="page"/>
      </w:r>
    </w:p>
    <w:p w:rsidR="00774CF0" w:rsidRPr="008C0740" w:rsidRDefault="00774CF0" w:rsidP="00F960CB">
      <w:pPr>
        <w:rPr>
          <w:rFonts w:ascii="Arial" w:hAnsi="Arial" w:cs="Arial"/>
          <w:sz w:val="24"/>
          <w:szCs w:val="24"/>
        </w:rPr>
      </w:pPr>
      <w:r w:rsidRPr="008C0740">
        <w:rPr>
          <w:rFonts w:ascii="Arial" w:hAnsi="Arial" w:cs="Arial"/>
          <w:sz w:val="24"/>
          <w:szCs w:val="24"/>
        </w:rPr>
        <w:lastRenderedPageBreak/>
        <w:t>Logo GAPHRSM - Groupement des associations de personnes handicapées de la Rive-Sud de Montréal</w:t>
      </w:r>
      <w:r w:rsidR="008C0740">
        <w:rPr>
          <w:rFonts w:ascii="Arial" w:hAnsi="Arial" w:cs="Arial"/>
          <w:sz w:val="24"/>
          <w:szCs w:val="24"/>
        </w:rPr>
        <w:t xml:space="preserve"> inc.</w:t>
      </w:r>
    </w:p>
    <w:p w:rsidR="00774CF0" w:rsidRPr="008C0740" w:rsidRDefault="00774CF0" w:rsidP="00F960CB">
      <w:pPr>
        <w:rPr>
          <w:rFonts w:ascii="Arial" w:hAnsi="Arial" w:cs="Arial"/>
          <w:sz w:val="24"/>
          <w:szCs w:val="24"/>
        </w:rPr>
      </w:pPr>
      <w:r w:rsidRPr="008C0740">
        <w:rPr>
          <w:rFonts w:ascii="Arial" w:hAnsi="Arial" w:cs="Arial"/>
          <w:sz w:val="24"/>
          <w:szCs w:val="24"/>
        </w:rPr>
        <w:t>Logo GAPHRY</w:t>
      </w:r>
      <w:r w:rsidR="008C0740" w:rsidRPr="008C0740">
        <w:rPr>
          <w:rFonts w:ascii="Arial" w:hAnsi="Arial" w:cs="Arial"/>
          <w:sz w:val="24"/>
          <w:szCs w:val="24"/>
        </w:rPr>
        <w:t xml:space="preserve"> - </w:t>
      </w:r>
      <w:r w:rsidR="008C0740" w:rsidRPr="008C0740">
        <w:rPr>
          <w:rFonts w:ascii="Arial" w:hAnsi="Arial" w:cs="Arial"/>
          <w:sz w:val="24"/>
          <w:szCs w:val="24"/>
        </w:rPr>
        <w:t>Groupement des associations de personnes handicapées d</w:t>
      </w:r>
      <w:r w:rsidR="008C0740" w:rsidRPr="008C0740">
        <w:rPr>
          <w:rFonts w:ascii="Arial" w:hAnsi="Arial" w:cs="Arial"/>
          <w:sz w:val="24"/>
          <w:szCs w:val="24"/>
        </w:rPr>
        <w:t>u Richelieu-Yamaska</w:t>
      </w:r>
    </w:p>
    <w:p w:rsidR="008C0740" w:rsidRPr="00774CF0" w:rsidRDefault="008C0740" w:rsidP="00F960CB">
      <w:pPr>
        <w:rPr>
          <w:rFonts w:ascii="Arial" w:hAnsi="Arial" w:cs="Arial"/>
          <w:b/>
          <w:sz w:val="24"/>
          <w:szCs w:val="24"/>
        </w:rPr>
      </w:pPr>
      <w:r w:rsidRPr="008C0740">
        <w:rPr>
          <w:rFonts w:ascii="Arial" w:hAnsi="Arial" w:cs="Arial"/>
          <w:sz w:val="24"/>
          <w:szCs w:val="24"/>
        </w:rPr>
        <w:t xml:space="preserve">Logo </w:t>
      </w:r>
      <w:r w:rsidRPr="008C0740">
        <w:rPr>
          <w:rFonts w:ascii="T3Font_0" w:hAnsi="T3Font_0" w:cs="T3Font_0"/>
          <w:sz w:val="24"/>
          <w:szCs w:val="24"/>
        </w:rPr>
        <w:t>TROC-Montérégie</w:t>
      </w:r>
      <w:r>
        <w:rPr>
          <w:rFonts w:ascii="T3Font_0" w:hAnsi="T3Font_0" w:cs="T3Font_0"/>
          <w:sz w:val="24"/>
          <w:szCs w:val="24"/>
        </w:rPr>
        <w:t xml:space="preserve"> - Table régionale des organismes communautaires et bénévoles de la Montérégie</w:t>
      </w:r>
    </w:p>
    <w:p w:rsidR="008C0740" w:rsidRDefault="008C0740" w:rsidP="00774CF0">
      <w:pPr>
        <w:autoSpaceDE w:val="0"/>
        <w:autoSpaceDN w:val="0"/>
        <w:adjustRightInd w:val="0"/>
        <w:spacing w:after="0" w:line="240" w:lineRule="auto"/>
        <w:rPr>
          <w:rFonts w:ascii="Arial" w:hAnsi="Arial" w:cs="Arial"/>
          <w:sz w:val="24"/>
          <w:szCs w:val="24"/>
        </w:rPr>
      </w:pPr>
    </w:p>
    <w:p w:rsidR="008C0740" w:rsidRDefault="008C0740" w:rsidP="00774CF0">
      <w:pPr>
        <w:autoSpaceDE w:val="0"/>
        <w:autoSpaceDN w:val="0"/>
        <w:adjustRightInd w:val="0"/>
        <w:spacing w:after="0" w:line="240" w:lineRule="auto"/>
        <w:rPr>
          <w:rFonts w:ascii="Arial" w:hAnsi="Arial" w:cs="Arial"/>
          <w:sz w:val="24"/>
          <w:szCs w:val="24"/>
        </w:rPr>
      </w:pPr>
    </w:p>
    <w:p w:rsid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 xml:space="preserve">Inspiré du document </w:t>
      </w:r>
      <w:r w:rsidRPr="00774CF0">
        <w:rPr>
          <w:rFonts w:ascii="Arial" w:hAnsi="Arial" w:cs="Arial"/>
          <w:i/>
          <w:iCs/>
          <w:sz w:val="24"/>
          <w:szCs w:val="24"/>
        </w:rPr>
        <w:t xml:space="preserve">L’entente de services dont mon organisme est le héros </w:t>
      </w:r>
      <w:r w:rsidRPr="00774CF0">
        <w:rPr>
          <w:rFonts w:ascii="Arial" w:hAnsi="Arial" w:cs="Arial"/>
          <w:sz w:val="24"/>
          <w:szCs w:val="24"/>
        </w:rPr>
        <w:t>de l’AQRIPH</w:t>
      </w:r>
      <w:r w:rsidR="008C0740">
        <w:rPr>
          <w:rFonts w:ascii="Arial" w:hAnsi="Arial" w:cs="Arial"/>
          <w:sz w:val="24"/>
          <w:szCs w:val="24"/>
        </w:rPr>
        <w:t xml:space="preserve"> : </w:t>
      </w:r>
      <w:hyperlink r:id="rId7" w:history="1">
        <w:r w:rsidR="008C0740" w:rsidRPr="00550E46">
          <w:rPr>
            <w:rStyle w:val="Lienhypertexte"/>
            <w:rFonts w:ascii="Arial" w:hAnsi="Arial" w:cs="Arial"/>
            <w:sz w:val="24"/>
            <w:szCs w:val="24"/>
          </w:rPr>
          <w:t>https://aqriph.com/publications/</w:t>
        </w:r>
      </w:hyperlink>
    </w:p>
    <w:p w:rsidR="008C0740" w:rsidRPr="00774CF0" w:rsidRDefault="008C0740" w:rsidP="00774CF0">
      <w:pPr>
        <w:autoSpaceDE w:val="0"/>
        <w:autoSpaceDN w:val="0"/>
        <w:adjustRightInd w:val="0"/>
        <w:spacing w:after="0" w:line="240" w:lineRule="auto"/>
        <w:rPr>
          <w:rFonts w:ascii="Arial" w:hAnsi="Arial" w:cs="Arial"/>
          <w:sz w:val="24"/>
          <w:szCs w:val="24"/>
        </w:rPr>
      </w:pPr>
    </w:p>
    <w:p w:rsidR="00774CF0" w:rsidRPr="00774CF0" w:rsidRDefault="00774CF0" w:rsidP="00774CF0">
      <w:pPr>
        <w:autoSpaceDE w:val="0"/>
        <w:autoSpaceDN w:val="0"/>
        <w:adjustRightInd w:val="0"/>
        <w:spacing w:after="0" w:line="240" w:lineRule="auto"/>
        <w:rPr>
          <w:rFonts w:ascii="Arial" w:hAnsi="Arial" w:cs="Arial"/>
          <w:sz w:val="24"/>
          <w:szCs w:val="24"/>
        </w:rPr>
      </w:pPr>
    </w:p>
    <w:p w:rsidR="00774CF0" w:rsidRPr="00774CF0" w:rsidRDefault="00774CF0" w:rsidP="00774CF0">
      <w:pPr>
        <w:autoSpaceDE w:val="0"/>
        <w:autoSpaceDN w:val="0"/>
        <w:adjustRightInd w:val="0"/>
        <w:spacing w:after="0" w:line="240" w:lineRule="auto"/>
        <w:rPr>
          <w:rFonts w:ascii="Arial" w:hAnsi="Arial" w:cs="Arial"/>
          <w:sz w:val="24"/>
          <w:szCs w:val="24"/>
        </w:rPr>
      </w:pP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Rédaction</w:t>
      </w: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Catherine Jetté, TROC-Montérégie</w:t>
      </w:r>
    </w:p>
    <w:p w:rsidR="00774CF0" w:rsidRPr="00774CF0" w:rsidRDefault="00774CF0" w:rsidP="00774CF0">
      <w:pPr>
        <w:autoSpaceDE w:val="0"/>
        <w:autoSpaceDN w:val="0"/>
        <w:adjustRightInd w:val="0"/>
        <w:spacing w:after="0" w:line="240" w:lineRule="auto"/>
        <w:rPr>
          <w:rFonts w:ascii="Arial" w:hAnsi="Arial" w:cs="Arial"/>
          <w:sz w:val="24"/>
          <w:szCs w:val="24"/>
        </w:rPr>
      </w:pPr>
    </w:p>
    <w:p w:rsidR="00774CF0" w:rsidRPr="00774CF0" w:rsidRDefault="00774CF0" w:rsidP="00774CF0">
      <w:pPr>
        <w:autoSpaceDE w:val="0"/>
        <w:autoSpaceDN w:val="0"/>
        <w:adjustRightInd w:val="0"/>
        <w:spacing w:after="0" w:line="240" w:lineRule="auto"/>
        <w:rPr>
          <w:rFonts w:ascii="Arial" w:hAnsi="Arial" w:cs="Arial"/>
          <w:sz w:val="24"/>
          <w:szCs w:val="24"/>
        </w:rPr>
      </w:pPr>
    </w:p>
    <w:p w:rsidR="00774CF0" w:rsidRPr="00774CF0" w:rsidRDefault="00774CF0" w:rsidP="00774CF0">
      <w:pPr>
        <w:autoSpaceDE w:val="0"/>
        <w:autoSpaceDN w:val="0"/>
        <w:adjustRightInd w:val="0"/>
        <w:spacing w:after="0" w:line="240" w:lineRule="auto"/>
        <w:rPr>
          <w:rFonts w:ascii="Arial" w:hAnsi="Arial" w:cs="Arial"/>
          <w:sz w:val="24"/>
          <w:szCs w:val="24"/>
        </w:rPr>
      </w:pP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Ont contribué au contenu :</w:t>
      </w: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Pauline Couture, GAPHRSM</w:t>
      </w: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Stéphanie Messier, GAPHRY</w:t>
      </w: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Nancy Coté, GAPHRSM</w:t>
      </w:r>
    </w:p>
    <w:p w:rsidR="00774CF0" w:rsidRPr="00774CF0" w:rsidRDefault="00774CF0" w:rsidP="00774CF0">
      <w:pPr>
        <w:autoSpaceDE w:val="0"/>
        <w:autoSpaceDN w:val="0"/>
        <w:adjustRightInd w:val="0"/>
        <w:spacing w:after="0" w:line="240" w:lineRule="auto"/>
        <w:rPr>
          <w:rFonts w:ascii="Arial" w:hAnsi="Arial" w:cs="Arial"/>
          <w:sz w:val="24"/>
          <w:szCs w:val="24"/>
        </w:rPr>
      </w:pP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Il faut également remercier les représentantes et représentants des organismes</w:t>
      </w:r>
      <w:r w:rsidRPr="00774CF0">
        <w:rPr>
          <w:rFonts w:ascii="Arial" w:hAnsi="Arial" w:cs="Arial"/>
          <w:sz w:val="24"/>
          <w:szCs w:val="24"/>
        </w:rPr>
        <w:t xml:space="preserve"> </w:t>
      </w:r>
      <w:r w:rsidRPr="00774CF0">
        <w:rPr>
          <w:rFonts w:ascii="Arial" w:hAnsi="Arial" w:cs="Arial"/>
          <w:sz w:val="24"/>
          <w:szCs w:val="24"/>
        </w:rPr>
        <w:t>communautaires concernés qui ont participé à plusieurs rencontres de travail pour leur</w:t>
      </w:r>
      <w:r w:rsidRPr="00774CF0">
        <w:rPr>
          <w:rFonts w:ascii="Arial" w:hAnsi="Arial" w:cs="Arial"/>
          <w:sz w:val="24"/>
          <w:szCs w:val="24"/>
        </w:rPr>
        <w:t xml:space="preserve"> </w:t>
      </w:r>
      <w:r w:rsidRPr="00774CF0">
        <w:rPr>
          <w:rFonts w:ascii="Arial" w:hAnsi="Arial" w:cs="Arial"/>
          <w:sz w:val="24"/>
          <w:szCs w:val="24"/>
        </w:rPr>
        <w:t>collaboration et pour leurs avis éclairés.</w:t>
      </w:r>
    </w:p>
    <w:p w:rsidR="00774CF0" w:rsidRPr="00774CF0" w:rsidRDefault="00774CF0" w:rsidP="00774CF0">
      <w:pPr>
        <w:autoSpaceDE w:val="0"/>
        <w:autoSpaceDN w:val="0"/>
        <w:adjustRightInd w:val="0"/>
        <w:spacing w:after="0" w:line="240" w:lineRule="auto"/>
        <w:rPr>
          <w:rFonts w:ascii="Arial" w:hAnsi="Arial" w:cs="Arial"/>
          <w:sz w:val="24"/>
          <w:szCs w:val="24"/>
        </w:rPr>
      </w:pPr>
    </w:p>
    <w:p w:rsidR="00774CF0" w:rsidRPr="00774CF0" w:rsidRDefault="00774CF0" w:rsidP="00774CF0">
      <w:pPr>
        <w:autoSpaceDE w:val="0"/>
        <w:autoSpaceDN w:val="0"/>
        <w:adjustRightInd w:val="0"/>
        <w:spacing w:after="0" w:line="240" w:lineRule="auto"/>
        <w:rPr>
          <w:rFonts w:ascii="Arial" w:hAnsi="Arial" w:cs="Arial"/>
          <w:sz w:val="24"/>
          <w:szCs w:val="24"/>
        </w:rPr>
      </w:pPr>
    </w:p>
    <w:p w:rsidR="00774CF0" w:rsidRPr="00774CF0" w:rsidRDefault="00774CF0" w:rsidP="00774CF0">
      <w:pPr>
        <w:autoSpaceDE w:val="0"/>
        <w:autoSpaceDN w:val="0"/>
        <w:adjustRightInd w:val="0"/>
        <w:spacing w:after="0" w:line="240" w:lineRule="auto"/>
        <w:rPr>
          <w:rFonts w:ascii="Arial" w:hAnsi="Arial" w:cs="Arial"/>
          <w:sz w:val="24"/>
          <w:szCs w:val="24"/>
        </w:rPr>
      </w:pP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Direction</w:t>
      </w: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Johanne Nasstrom, TROC-Montérégie</w:t>
      </w: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Pauline Couture, GAPHRSM</w:t>
      </w: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Stéphanie Messier, GAPHRY</w:t>
      </w:r>
    </w:p>
    <w:p w:rsidR="00774CF0" w:rsidRPr="00774CF0" w:rsidRDefault="00774CF0" w:rsidP="00774CF0">
      <w:pPr>
        <w:autoSpaceDE w:val="0"/>
        <w:autoSpaceDN w:val="0"/>
        <w:adjustRightInd w:val="0"/>
        <w:spacing w:after="0" w:line="240" w:lineRule="auto"/>
        <w:rPr>
          <w:rFonts w:ascii="Arial" w:hAnsi="Arial" w:cs="Arial"/>
          <w:sz w:val="24"/>
          <w:szCs w:val="24"/>
        </w:rPr>
      </w:pPr>
    </w:p>
    <w:p w:rsidR="00774CF0" w:rsidRDefault="00774CF0" w:rsidP="00774CF0">
      <w:pPr>
        <w:autoSpaceDE w:val="0"/>
        <w:autoSpaceDN w:val="0"/>
        <w:adjustRightInd w:val="0"/>
        <w:spacing w:after="0" w:line="240" w:lineRule="auto"/>
        <w:rPr>
          <w:rFonts w:ascii="Arial" w:hAnsi="Arial" w:cs="Arial"/>
          <w:sz w:val="24"/>
          <w:szCs w:val="24"/>
        </w:rPr>
      </w:pPr>
    </w:p>
    <w:p w:rsidR="008C0740" w:rsidRPr="00774CF0" w:rsidRDefault="008C0740" w:rsidP="00774CF0">
      <w:pPr>
        <w:autoSpaceDE w:val="0"/>
        <w:autoSpaceDN w:val="0"/>
        <w:adjustRightInd w:val="0"/>
        <w:spacing w:after="0" w:line="240" w:lineRule="auto"/>
        <w:rPr>
          <w:rFonts w:ascii="Arial" w:hAnsi="Arial" w:cs="Arial"/>
          <w:sz w:val="24"/>
          <w:szCs w:val="24"/>
        </w:rPr>
      </w:pP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Mise en page</w:t>
      </w: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Catherine Jetté, TROC-Montérégie</w:t>
      </w:r>
    </w:p>
    <w:p w:rsidR="00774CF0" w:rsidRPr="00774CF0" w:rsidRDefault="00774CF0" w:rsidP="00774CF0">
      <w:pPr>
        <w:autoSpaceDE w:val="0"/>
        <w:autoSpaceDN w:val="0"/>
        <w:adjustRightInd w:val="0"/>
        <w:spacing w:after="0" w:line="240" w:lineRule="auto"/>
        <w:rPr>
          <w:rFonts w:ascii="Arial" w:hAnsi="Arial" w:cs="Arial"/>
          <w:sz w:val="24"/>
          <w:szCs w:val="24"/>
        </w:rPr>
      </w:pPr>
    </w:p>
    <w:p w:rsidR="00774CF0" w:rsidRDefault="00774CF0" w:rsidP="00774CF0">
      <w:pPr>
        <w:autoSpaceDE w:val="0"/>
        <w:autoSpaceDN w:val="0"/>
        <w:adjustRightInd w:val="0"/>
        <w:spacing w:after="0" w:line="240" w:lineRule="auto"/>
        <w:rPr>
          <w:rFonts w:ascii="Arial" w:hAnsi="Arial" w:cs="Arial"/>
          <w:sz w:val="24"/>
          <w:szCs w:val="24"/>
        </w:rPr>
      </w:pPr>
    </w:p>
    <w:p w:rsidR="008C0740" w:rsidRPr="00774CF0" w:rsidRDefault="008C0740" w:rsidP="00774CF0">
      <w:pPr>
        <w:autoSpaceDE w:val="0"/>
        <w:autoSpaceDN w:val="0"/>
        <w:adjustRightInd w:val="0"/>
        <w:spacing w:after="0" w:line="240" w:lineRule="auto"/>
        <w:rPr>
          <w:rFonts w:ascii="Arial" w:hAnsi="Arial" w:cs="Arial"/>
          <w:sz w:val="24"/>
          <w:szCs w:val="24"/>
        </w:rPr>
      </w:pP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Révision finale</w:t>
      </w:r>
    </w:p>
    <w:p w:rsidR="00774CF0" w:rsidRPr="00774CF0" w:rsidRDefault="00774CF0" w:rsidP="00774CF0">
      <w:pPr>
        <w:autoSpaceDE w:val="0"/>
        <w:autoSpaceDN w:val="0"/>
        <w:adjustRightInd w:val="0"/>
        <w:spacing w:after="0" w:line="240" w:lineRule="auto"/>
        <w:rPr>
          <w:rFonts w:ascii="Arial" w:hAnsi="Arial" w:cs="Arial"/>
          <w:sz w:val="24"/>
          <w:szCs w:val="24"/>
        </w:rPr>
      </w:pPr>
      <w:r w:rsidRPr="00774CF0">
        <w:rPr>
          <w:rFonts w:ascii="Arial" w:hAnsi="Arial" w:cs="Arial"/>
          <w:sz w:val="24"/>
          <w:szCs w:val="24"/>
        </w:rPr>
        <w:t>Julie Guay, TROC-Montérégie</w:t>
      </w:r>
    </w:p>
    <w:p w:rsidR="00774CF0" w:rsidRPr="00774CF0" w:rsidRDefault="00774CF0" w:rsidP="00774CF0">
      <w:pPr>
        <w:autoSpaceDE w:val="0"/>
        <w:autoSpaceDN w:val="0"/>
        <w:adjustRightInd w:val="0"/>
        <w:spacing w:after="0" w:line="240" w:lineRule="auto"/>
        <w:rPr>
          <w:rFonts w:ascii="Arial" w:hAnsi="Arial" w:cs="Arial"/>
          <w:sz w:val="24"/>
          <w:szCs w:val="24"/>
        </w:rPr>
      </w:pPr>
    </w:p>
    <w:p w:rsidR="008C0740" w:rsidRPr="00774CF0" w:rsidRDefault="008C0740" w:rsidP="00774CF0">
      <w:pPr>
        <w:autoSpaceDE w:val="0"/>
        <w:autoSpaceDN w:val="0"/>
        <w:adjustRightInd w:val="0"/>
        <w:spacing w:after="0" w:line="240" w:lineRule="auto"/>
        <w:rPr>
          <w:rFonts w:ascii="Arial" w:hAnsi="Arial" w:cs="Arial"/>
          <w:sz w:val="24"/>
          <w:szCs w:val="24"/>
        </w:rPr>
      </w:pPr>
      <w:bookmarkStart w:id="0" w:name="_GoBack"/>
      <w:bookmarkEnd w:id="0"/>
    </w:p>
    <w:p w:rsidR="00774CF0" w:rsidRPr="00774CF0" w:rsidRDefault="00774CF0" w:rsidP="00774CF0">
      <w:pPr>
        <w:autoSpaceDE w:val="0"/>
        <w:autoSpaceDN w:val="0"/>
        <w:adjustRightInd w:val="0"/>
        <w:spacing w:after="0" w:line="240" w:lineRule="auto"/>
        <w:rPr>
          <w:rFonts w:ascii="Arial" w:hAnsi="Arial" w:cs="Arial"/>
          <w:sz w:val="24"/>
          <w:szCs w:val="24"/>
        </w:rPr>
      </w:pPr>
    </w:p>
    <w:p w:rsidR="00774CF0" w:rsidRPr="00774CF0" w:rsidRDefault="00774CF0" w:rsidP="00774CF0">
      <w:pPr>
        <w:autoSpaceDE w:val="0"/>
        <w:autoSpaceDN w:val="0"/>
        <w:adjustRightInd w:val="0"/>
        <w:spacing w:after="0" w:line="240" w:lineRule="auto"/>
        <w:rPr>
          <w:rFonts w:ascii="Arial" w:hAnsi="Arial" w:cs="Arial"/>
          <w:b/>
          <w:sz w:val="24"/>
          <w:szCs w:val="24"/>
        </w:rPr>
      </w:pPr>
      <w:r w:rsidRPr="00774CF0">
        <w:rPr>
          <w:rFonts w:ascii="Arial" w:hAnsi="Arial" w:cs="Arial"/>
          <w:sz w:val="24"/>
          <w:szCs w:val="24"/>
        </w:rPr>
        <w:t>Le genre masculin est utilisé dans le présent document comme genre neutre. L'emploi du genre</w:t>
      </w:r>
      <w:r w:rsidRPr="00774CF0">
        <w:rPr>
          <w:rFonts w:ascii="Arial" w:hAnsi="Arial" w:cs="Arial"/>
          <w:sz w:val="24"/>
          <w:szCs w:val="24"/>
        </w:rPr>
        <w:t xml:space="preserve"> </w:t>
      </w:r>
      <w:r w:rsidRPr="00774CF0">
        <w:rPr>
          <w:rFonts w:ascii="Arial" w:hAnsi="Arial" w:cs="Arial"/>
          <w:sz w:val="24"/>
          <w:szCs w:val="24"/>
        </w:rPr>
        <w:t>masculin a pour but d'alléger le texte et d'en faciliter la lecture.</w:t>
      </w:r>
    </w:p>
    <w:p w:rsidR="00774CF0" w:rsidRPr="00774CF0" w:rsidRDefault="00774CF0">
      <w:pPr>
        <w:rPr>
          <w:rFonts w:ascii="Arial" w:hAnsi="Arial" w:cs="Arial"/>
          <w:b/>
          <w:sz w:val="24"/>
          <w:szCs w:val="24"/>
        </w:rPr>
      </w:pPr>
      <w:r w:rsidRPr="00774CF0">
        <w:rPr>
          <w:rFonts w:ascii="Arial" w:hAnsi="Arial" w:cs="Arial"/>
          <w:b/>
          <w:sz w:val="24"/>
          <w:szCs w:val="24"/>
        </w:rPr>
        <w:br w:type="page"/>
      </w:r>
    </w:p>
    <w:p w:rsidR="00774CF0" w:rsidRPr="002D0FBD" w:rsidRDefault="00774CF0" w:rsidP="00F960CB">
      <w:pPr>
        <w:rPr>
          <w:rFonts w:ascii="Arial" w:hAnsi="Arial" w:cs="Arial"/>
          <w:b/>
          <w:sz w:val="24"/>
          <w:szCs w:val="24"/>
        </w:rPr>
      </w:pPr>
    </w:p>
    <w:p w:rsidR="00F960CB" w:rsidRPr="00973CDD" w:rsidRDefault="00F960CB" w:rsidP="00F960CB">
      <w:pPr>
        <w:jc w:val="both"/>
        <w:rPr>
          <w:rFonts w:ascii="Arial" w:hAnsi="Arial" w:cs="Arial"/>
          <w:sz w:val="32"/>
          <w:szCs w:val="32"/>
        </w:rPr>
      </w:pPr>
      <w:r w:rsidRPr="00973CDD">
        <w:rPr>
          <w:rFonts w:ascii="Arial" w:hAnsi="Arial" w:cs="Arial"/>
          <w:sz w:val="32"/>
          <w:szCs w:val="32"/>
        </w:rPr>
        <w:t xml:space="preserve">Mise en contexte </w:t>
      </w:r>
    </w:p>
    <w:p w:rsidR="00B729A5" w:rsidRPr="00F4230A" w:rsidRDefault="00B729A5" w:rsidP="00B729A5">
      <w:pPr>
        <w:jc w:val="both"/>
        <w:rPr>
          <w:rFonts w:ascii="Arial" w:hAnsi="Arial" w:cs="Arial"/>
          <w:sz w:val="24"/>
          <w:szCs w:val="24"/>
        </w:rPr>
      </w:pPr>
      <w:r w:rsidRPr="00F4230A">
        <w:rPr>
          <w:rFonts w:ascii="Arial" w:hAnsi="Arial" w:cs="Arial"/>
          <w:sz w:val="24"/>
          <w:szCs w:val="24"/>
        </w:rPr>
        <w:t>Le présent document, issu d’un partenariat entre la TROC-M, le GAPHRSM et le GAPHRY, se veut un outil de référence servant à guider les organismes communautaires de la Montérégie qui négocient ou renouvellent une entente de services avec un ou des CISSS de la Montérégie pour des activités de jour ou des activités contributives.</w:t>
      </w:r>
      <w:r w:rsidR="001D76E5" w:rsidRPr="00F4230A">
        <w:rPr>
          <w:rFonts w:ascii="Arial" w:hAnsi="Arial" w:cs="Arial"/>
          <w:sz w:val="24"/>
          <w:szCs w:val="24"/>
        </w:rPr>
        <w:t xml:space="preserve"> </w:t>
      </w:r>
      <w:r w:rsidRPr="00F4230A">
        <w:rPr>
          <w:rFonts w:ascii="Arial" w:hAnsi="Arial" w:cs="Arial"/>
          <w:sz w:val="24"/>
          <w:szCs w:val="24"/>
        </w:rPr>
        <w:t>Il souligne et propose des éléments clés, des conseils et des rappels pour l’élaboration et la rédaction d’une entente de services.</w:t>
      </w:r>
      <w:r w:rsidR="001D76E5" w:rsidRPr="00F4230A">
        <w:rPr>
          <w:rFonts w:ascii="Arial" w:hAnsi="Arial" w:cs="Arial"/>
          <w:sz w:val="24"/>
          <w:szCs w:val="24"/>
        </w:rPr>
        <w:t xml:space="preserve"> </w:t>
      </w:r>
    </w:p>
    <w:p w:rsidR="00B729A5" w:rsidRPr="00F4230A" w:rsidRDefault="00B729A5" w:rsidP="00B729A5">
      <w:pPr>
        <w:jc w:val="both"/>
        <w:rPr>
          <w:rFonts w:ascii="Arial" w:hAnsi="Arial" w:cs="Arial"/>
          <w:sz w:val="24"/>
          <w:szCs w:val="24"/>
        </w:rPr>
      </w:pPr>
      <w:r w:rsidRPr="00F4230A">
        <w:rPr>
          <w:rFonts w:ascii="Arial" w:hAnsi="Arial" w:cs="Arial"/>
          <w:sz w:val="24"/>
          <w:szCs w:val="24"/>
        </w:rPr>
        <w:t xml:space="preserve">Rappelons que cette collaboration des trois regroupements a pris naissance en 2019 en raison de demandes de plus en plus nombreuses des organismes majoritairement du secteur des personnes handicapées, qui évoquaient des problématiques liées à leur entente de service avec le réseau, notamment en ce qui a trait aux ententes </w:t>
      </w:r>
      <w:r w:rsidR="00605646" w:rsidRPr="00F4230A">
        <w:rPr>
          <w:rFonts w:ascii="Arial" w:hAnsi="Arial" w:cs="Arial"/>
          <w:sz w:val="24"/>
          <w:szCs w:val="24"/>
        </w:rPr>
        <w:t>d’</w:t>
      </w:r>
      <w:r w:rsidRPr="00F4230A">
        <w:rPr>
          <w:rFonts w:ascii="Arial" w:hAnsi="Arial" w:cs="Arial"/>
          <w:sz w:val="24"/>
          <w:szCs w:val="24"/>
        </w:rPr>
        <w:t>activités de jour.</w:t>
      </w:r>
    </w:p>
    <w:p w:rsidR="00B729A5" w:rsidRPr="00F4230A" w:rsidRDefault="00B729A5" w:rsidP="00B729A5">
      <w:pPr>
        <w:jc w:val="both"/>
        <w:rPr>
          <w:rFonts w:ascii="Arial" w:hAnsi="Arial" w:cs="Arial"/>
          <w:sz w:val="24"/>
          <w:szCs w:val="24"/>
        </w:rPr>
      </w:pPr>
      <w:r w:rsidRPr="00F4230A">
        <w:rPr>
          <w:rFonts w:ascii="Arial" w:hAnsi="Arial" w:cs="Arial"/>
          <w:sz w:val="24"/>
          <w:szCs w:val="24"/>
        </w:rPr>
        <w:t xml:space="preserve">Devant l’augmentation des demandes de soutien à cet égard et la disparité </w:t>
      </w:r>
      <w:r w:rsidR="00605646" w:rsidRPr="00F4230A">
        <w:rPr>
          <w:rFonts w:ascii="Arial" w:hAnsi="Arial" w:cs="Arial"/>
          <w:sz w:val="24"/>
          <w:szCs w:val="24"/>
        </w:rPr>
        <w:t>d</w:t>
      </w:r>
      <w:r w:rsidRPr="00F4230A">
        <w:rPr>
          <w:rFonts w:ascii="Arial" w:hAnsi="Arial" w:cs="Arial"/>
          <w:sz w:val="24"/>
          <w:szCs w:val="24"/>
        </w:rPr>
        <w:t>es ententes signées par les organismes communautaires, les trois regroupements s’unissent et mettent sur pied un comité de travail s’inspirant d’une publication de l’AQRIPH intitulé</w:t>
      </w:r>
      <w:r w:rsidR="00DF0982">
        <w:rPr>
          <w:rFonts w:ascii="Arial" w:hAnsi="Arial" w:cs="Arial"/>
          <w:sz w:val="24"/>
          <w:szCs w:val="24"/>
        </w:rPr>
        <w:t>e</w:t>
      </w:r>
      <w:r w:rsidRPr="00F4230A">
        <w:rPr>
          <w:rFonts w:ascii="Arial" w:hAnsi="Arial" w:cs="Arial"/>
          <w:sz w:val="24"/>
          <w:szCs w:val="24"/>
        </w:rPr>
        <w:t xml:space="preserve"> « Les quatorze conditions gagnantes ». </w:t>
      </w:r>
    </w:p>
    <w:p w:rsidR="00B729A5" w:rsidRPr="00F46AF9" w:rsidRDefault="00B729A5" w:rsidP="00B729A5">
      <w:pPr>
        <w:jc w:val="both"/>
        <w:rPr>
          <w:rFonts w:ascii="Arial" w:hAnsi="Arial" w:cs="Arial"/>
          <w:sz w:val="24"/>
          <w:szCs w:val="24"/>
        </w:rPr>
      </w:pPr>
      <w:r w:rsidRPr="00F4230A">
        <w:rPr>
          <w:rFonts w:ascii="Arial" w:hAnsi="Arial" w:cs="Arial"/>
          <w:sz w:val="24"/>
          <w:szCs w:val="24"/>
        </w:rPr>
        <w:t xml:space="preserve">De novembre 2019 à février 2021, plusieurs rencontres ont eu lieu avec les organismes communautaires concernés par cet enjeu pour développer une vision commune de ce que devraient être des ententes qui assurent à la fois une qualité de service, </w:t>
      </w:r>
      <w:r w:rsidR="00667736" w:rsidRPr="00F4230A">
        <w:rPr>
          <w:rFonts w:ascii="Arial" w:hAnsi="Arial" w:cs="Arial"/>
          <w:sz w:val="24"/>
          <w:szCs w:val="24"/>
        </w:rPr>
        <w:t xml:space="preserve">une </w:t>
      </w:r>
      <w:r w:rsidRPr="00F4230A">
        <w:rPr>
          <w:rFonts w:ascii="Arial" w:hAnsi="Arial" w:cs="Arial"/>
          <w:sz w:val="24"/>
          <w:szCs w:val="24"/>
        </w:rPr>
        <w:t xml:space="preserve">sécurité </w:t>
      </w:r>
      <w:r w:rsidR="00667736" w:rsidRPr="00F4230A">
        <w:rPr>
          <w:rFonts w:ascii="Arial" w:hAnsi="Arial" w:cs="Arial"/>
          <w:sz w:val="24"/>
          <w:szCs w:val="24"/>
        </w:rPr>
        <w:t>aux</w:t>
      </w:r>
      <w:r w:rsidRPr="00F4230A">
        <w:rPr>
          <w:rFonts w:ascii="Arial" w:hAnsi="Arial" w:cs="Arial"/>
          <w:sz w:val="24"/>
          <w:szCs w:val="24"/>
        </w:rPr>
        <w:t xml:space="preserve"> personnes inscrites, </w:t>
      </w:r>
      <w:r w:rsidR="00667736" w:rsidRPr="00F4230A">
        <w:rPr>
          <w:rFonts w:ascii="Arial" w:hAnsi="Arial" w:cs="Arial"/>
          <w:sz w:val="24"/>
          <w:szCs w:val="24"/>
        </w:rPr>
        <w:t>un</w:t>
      </w:r>
      <w:r w:rsidRPr="00F4230A">
        <w:rPr>
          <w:rFonts w:ascii="Arial" w:hAnsi="Arial" w:cs="Arial"/>
          <w:sz w:val="24"/>
          <w:szCs w:val="24"/>
        </w:rPr>
        <w:t xml:space="preserve"> respect des capacités des organismes et une meilleure </w:t>
      </w:r>
      <w:r w:rsidRPr="00F46AF9">
        <w:rPr>
          <w:rFonts w:ascii="Arial" w:hAnsi="Arial" w:cs="Arial"/>
          <w:sz w:val="24"/>
          <w:szCs w:val="24"/>
        </w:rPr>
        <w:t>rétention du personnel.</w:t>
      </w:r>
    </w:p>
    <w:p w:rsidR="00B729A5" w:rsidRPr="00F46AF9" w:rsidRDefault="00C1230A" w:rsidP="00F46AF9">
      <w:pPr>
        <w:autoSpaceDE w:val="0"/>
        <w:autoSpaceDN w:val="0"/>
        <w:rPr>
          <w:rFonts w:ascii="Arial" w:hAnsi="Arial" w:cs="Arial"/>
          <w:sz w:val="24"/>
          <w:szCs w:val="24"/>
        </w:rPr>
      </w:pPr>
      <w:r w:rsidRPr="00F46AF9">
        <w:rPr>
          <w:rFonts w:ascii="Arial" w:hAnsi="Arial" w:cs="Arial"/>
          <w:sz w:val="24"/>
          <w:szCs w:val="24"/>
        </w:rPr>
        <w:t>Par conséquent, l</w:t>
      </w:r>
      <w:r w:rsidR="00B729A5" w:rsidRPr="00F46AF9">
        <w:rPr>
          <w:rFonts w:ascii="Arial" w:hAnsi="Arial" w:cs="Arial"/>
          <w:sz w:val="24"/>
          <w:szCs w:val="24"/>
        </w:rPr>
        <w:t xml:space="preserve">e contenu du présent guide se veut le résultat d’un travail de collaboration en Montérégie et d’un consensus </w:t>
      </w:r>
      <w:r w:rsidR="00F46AF9" w:rsidRPr="00F46AF9">
        <w:rPr>
          <w:rFonts w:ascii="Arial" w:hAnsi="Arial" w:cs="Arial"/>
          <w:sz w:val="24"/>
          <w:szCs w:val="24"/>
        </w:rPr>
        <w:t xml:space="preserve">des organismes qui ont participé à la démarche dans le but </w:t>
      </w:r>
      <w:r w:rsidR="00B729A5" w:rsidRPr="00F46AF9">
        <w:rPr>
          <w:rFonts w:ascii="Arial" w:hAnsi="Arial" w:cs="Arial"/>
          <w:sz w:val="24"/>
          <w:szCs w:val="24"/>
        </w:rPr>
        <w:t>d’harmoniser les pratiques et de créer un rapport de force</w:t>
      </w:r>
      <w:r w:rsidR="007A21AB" w:rsidRPr="00F46AF9">
        <w:rPr>
          <w:rFonts w:ascii="Arial" w:hAnsi="Arial" w:cs="Arial"/>
          <w:sz w:val="24"/>
          <w:szCs w:val="24"/>
        </w:rPr>
        <w:t xml:space="preserve"> auprès du réseau. N</w:t>
      </w:r>
      <w:r w:rsidR="00B729A5" w:rsidRPr="00F46AF9">
        <w:rPr>
          <w:rFonts w:ascii="Arial" w:hAnsi="Arial" w:cs="Arial"/>
          <w:sz w:val="24"/>
          <w:szCs w:val="24"/>
        </w:rPr>
        <w:t xml:space="preserve">ous vous invitons </w:t>
      </w:r>
      <w:r w:rsidR="007A21AB" w:rsidRPr="00F46AF9">
        <w:rPr>
          <w:rFonts w:ascii="Arial" w:hAnsi="Arial" w:cs="Arial"/>
          <w:sz w:val="24"/>
          <w:szCs w:val="24"/>
        </w:rPr>
        <w:t xml:space="preserve">donc </w:t>
      </w:r>
      <w:r w:rsidR="00B729A5" w:rsidRPr="00F46AF9">
        <w:rPr>
          <w:rFonts w:ascii="Arial" w:hAnsi="Arial" w:cs="Arial"/>
          <w:sz w:val="24"/>
          <w:szCs w:val="24"/>
        </w:rPr>
        <w:t xml:space="preserve">à vous en inspirer </w:t>
      </w:r>
      <w:r w:rsidR="007A21AB" w:rsidRPr="00F46AF9">
        <w:rPr>
          <w:rFonts w:ascii="Arial" w:hAnsi="Arial" w:cs="Arial"/>
          <w:sz w:val="24"/>
          <w:szCs w:val="24"/>
        </w:rPr>
        <w:t>pour négocier les bases de vos ententes de services avec le CISSS de votre région</w:t>
      </w:r>
      <w:r w:rsidR="00F4230A" w:rsidRPr="00F46AF9">
        <w:rPr>
          <w:rFonts w:ascii="Arial" w:hAnsi="Arial" w:cs="Arial"/>
          <w:sz w:val="24"/>
          <w:szCs w:val="24"/>
        </w:rPr>
        <w:t>.</w:t>
      </w:r>
    </w:p>
    <w:p w:rsidR="00F960CB" w:rsidRPr="00973CDD" w:rsidRDefault="00F960CB" w:rsidP="00F960CB">
      <w:pPr>
        <w:jc w:val="both"/>
        <w:rPr>
          <w:rFonts w:ascii="Arial" w:hAnsi="Arial" w:cs="Arial"/>
          <w:sz w:val="32"/>
          <w:szCs w:val="32"/>
        </w:rPr>
      </w:pPr>
      <w:r w:rsidRPr="00973CDD">
        <w:rPr>
          <w:rFonts w:ascii="Arial" w:hAnsi="Arial" w:cs="Arial"/>
          <w:sz w:val="32"/>
          <w:szCs w:val="32"/>
        </w:rPr>
        <w:t>Signification des éléments :</w:t>
      </w:r>
    </w:p>
    <w:p w:rsidR="002D20AA" w:rsidRDefault="00C1230A" w:rsidP="00C1230A">
      <w:pPr>
        <w:jc w:val="both"/>
        <w:rPr>
          <w:rFonts w:ascii="Arial" w:hAnsi="Arial" w:cs="Arial"/>
          <w:sz w:val="24"/>
          <w:szCs w:val="24"/>
        </w:rPr>
      </w:pPr>
      <w:r>
        <w:rPr>
          <w:rFonts w:ascii="Arial" w:hAnsi="Arial" w:cs="Arial"/>
          <w:sz w:val="24"/>
          <w:szCs w:val="24"/>
        </w:rPr>
        <w:t>D</w:t>
      </w:r>
      <w:r w:rsidRPr="00F4230A">
        <w:rPr>
          <w:rFonts w:ascii="Arial" w:hAnsi="Arial" w:cs="Arial"/>
          <w:sz w:val="24"/>
          <w:szCs w:val="24"/>
        </w:rPr>
        <w:t xml:space="preserve">ans un souci d’accessibilité aux services, de dignité des personnes et de respect des parties et des travailleurs.es impliqués.es, ce document présente </w:t>
      </w:r>
      <w:r>
        <w:rPr>
          <w:rFonts w:ascii="Arial" w:hAnsi="Arial" w:cs="Arial"/>
          <w:sz w:val="24"/>
          <w:szCs w:val="24"/>
        </w:rPr>
        <w:t>c</w:t>
      </w:r>
      <w:r w:rsidRPr="002D0FBD">
        <w:rPr>
          <w:rFonts w:ascii="Arial" w:hAnsi="Arial" w:cs="Arial"/>
          <w:sz w:val="24"/>
          <w:szCs w:val="24"/>
        </w:rPr>
        <w:t>ertaines</w:t>
      </w:r>
      <w:r w:rsidRPr="002D0FBD">
        <w:rPr>
          <w:rFonts w:ascii="Arial" w:hAnsi="Arial" w:cs="Arial"/>
          <w:color w:val="FF0000"/>
          <w:sz w:val="24"/>
          <w:szCs w:val="24"/>
        </w:rPr>
        <w:t xml:space="preserve"> </w:t>
      </w:r>
      <w:r w:rsidRPr="002D0FBD">
        <w:rPr>
          <w:rFonts w:ascii="Arial" w:hAnsi="Arial" w:cs="Arial"/>
          <w:sz w:val="24"/>
          <w:szCs w:val="24"/>
        </w:rPr>
        <w:t>parties que l’on peut retrouver dans une entente de services</w:t>
      </w:r>
      <w:r w:rsidRPr="00F4230A">
        <w:rPr>
          <w:rFonts w:ascii="Arial" w:hAnsi="Arial" w:cs="Arial"/>
          <w:sz w:val="24"/>
          <w:szCs w:val="24"/>
        </w:rPr>
        <w:t xml:space="preserve"> </w:t>
      </w:r>
      <w:r w:rsidR="002D20AA">
        <w:rPr>
          <w:rFonts w:ascii="Arial" w:hAnsi="Arial" w:cs="Arial"/>
          <w:sz w:val="24"/>
          <w:szCs w:val="24"/>
        </w:rPr>
        <w:t xml:space="preserve">ainsi que </w:t>
      </w:r>
      <w:r w:rsidRPr="00F4230A">
        <w:rPr>
          <w:rFonts w:ascii="Arial" w:hAnsi="Arial" w:cs="Arial"/>
          <w:sz w:val="24"/>
          <w:szCs w:val="24"/>
        </w:rPr>
        <w:t xml:space="preserve">différents </w:t>
      </w:r>
      <w:r w:rsidR="002D20AA" w:rsidRPr="002D0FBD">
        <w:rPr>
          <w:rFonts w:ascii="Arial" w:hAnsi="Arial" w:cs="Arial"/>
          <w:sz w:val="24"/>
          <w:szCs w:val="24"/>
        </w:rPr>
        <w:t>éléments-clés</w:t>
      </w:r>
      <w:r w:rsidR="002D20AA">
        <w:rPr>
          <w:rFonts w:ascii="Arial" w:hAnsi="Arial" w:cs="Arial"/>
          <w:sz w:val="24"/>
          <w:szCs w:val="24"/>
        </w:rPr>
        <w:t xml:space="preserve">, </w:t>
      </w:r>
      <w:r w:rsidR="002D20AA" w:rsidRPr="002D0FBD">
        <w:rPr>
          <w:rFonts w:ascii="Arial" w:hAnsi="Arial" w:cs="Arial"/>
          <w:sz w:val="24"/>
          <w:szCs w:val="24"/>
        </w:rPr>
        <w:t>jugés essentiels</w:t>
      </w:r>
      <w:r w:rsidR="0070089A">
        <w:rPr>
          <w:rFonts w:ascii="Arial" w:hAnsi="Arial" w:cs="Arial"/>
          <w:sz w:val="24"/>
          <w:szCs w:val="24"/>
        </w:rPr>
        <w:t>,</w:t>
      </w:r>
      <w:r w:rsidR="002D20AA">
        <w:rPr>
          <w:rFonts w:ascii="Arial" w:hAnsi="Arial" w:cs="Arial"/>
          <w:sz w:val="24"/>
          <w:szCs w:val="24"/>
        </w:rPr>
        <w:t xml:space="preserve"> ou à modifier (selon votre organisme) que vous devez </w:t>
      </w:r>
      <w:r w:rsidR="002D20AA" w:rsidRPr="002D0FBD">
        <w:rPr>
          <w:rFonts w:ascii="Arial" w:hAnsi="Arial" w:cs="Arial"/>
          <w:sz w:val="24"/>
          <w:szCs w:val="24"/>
        </w:rPr>
        <w:t>retrouver dans une entente de services pour des activités de jour ou des activités contributives</w:t>
      </w:r>
      <w:r w:rsidR="002D20AA">
        <w:rPr>
          <w:rFonts w:ascii="Arial" w:hAnsi="Arial" w:cs="Arial"/>
          <w:sz w:val="24"/>
          <w:szCs w:val="24"/>
        </w:rPr>
        <w:t xml:space="preserve">. </w:t>
      </w:r>
      <w:r w:rsidR="0070089A" w:rsidRPr="002D0FBD">
        <w:rPr>
          <w:rFonts w:ascii="Arial" w:hAnsi="Arial" w:cs="Arial"/>
          <w:sz w:val="24"/>
          <w:szCs w:val="24"/>
        </w:rPr>
        <w:t>Vous y retrouverez également des explications</w:t>
      </w:r>
      <w:r w:rsidR="00FB01DA">
        <w:rPr>
          <w:rFonts w:ascii="Arial" w:hAnsi="Arial" w:cs="Arial"/>
          <w:sz w:val="24"/>
          <w:szCs w:val="24"/>
        </w:rPr>
        <w:t xml:space="preserve">, </w:t>
      </w:r>
      <w:r w:rsidR="0070089A" w:rsidRPr="002D0FBD">
        <w:rPr>
          <w:rFonts w:ascii="Arial" w:hAnsi="Arial" w:cs="Arial"/>
          <w:sz w:val="24"/>
          <w:szCs w:val="24"/>
        </w:rPr>
        <w:t xml:space="preserve">des conseils </w:t>
      </w:r>
      <w:r w:rsidR="00FB01DA">
        <w:rPr>
          <w:rFonts w:ascii="Arial" w:hAnsi="Arial" w:cs="Arial"/>
          <w:sz w:val="24"/>
          <w:szCs w:val="24"/>
        </w:rPr>
        <w:t xml:space="preserve">et </w:t>
      </w:r>
      <w:r w:rsidR="0070089A" w:rsidRPr="002D0FBD">
        <w:rPr>
          <w:rFonts w:ascii="Arial" w:hAnsi="Arial" w:cs="Arial"/>
          <w:sz w:val="24"/>
          <w:szCs w:val="24"/>
        </w:rPr>
        <w:t>des rappels.</w:t>
      </w:r>
    </w:p>
    <w:p w:rsidR="00C1230A" w:rsidRPr="00F4230A" w:rsidRDefault="00C1230A" w:rsidP="00C1230A">
      <w:pPr>
        <w:jc w:val="both"/>
        <w:rPr>
          <w:rFonts w:ascii="Arial" w:hAnsi="Arial" w:cs="Arial"/>
          <w:sz w:val="24"/>
          <w:szCs w:val="24"/>
        </w:rPr>
      </w:pPr>
      <w:r w:rsidRPr="00F4230A">
        <w:rPr>
          <w:rFonts w:ascii="Arial" w:hAnsi="Arial" w:cs="Arial"/>
          <w:sz w:val="24"/>
          <w:szCs w:val="24"/>
        </w:rPr>
        <w:t xml:space="preserve">Toutefois, </w:t>
      </w:r>
      <w:r>
        <w:rPr>
          <w:rFonts w:ascii="Arial" w:hAnsi="Arial" w:cs="Arial"/>
          <w:sz w:val="24"/>
          <w:szCs w:val="24"/>
        </w:rPr>
        <w:t>l</w:t>
      </w:r>
      <w:r w:rsidRPr="002D0FBD">
        <w:rPr>
          <w:rFonts w:ascii="Arial" w:hAnsi="Arial" w:cs="Arial"/>
          <w:sz w:val="24"/>
          <w:szCs w:val="24"/>
        </w:rPr>
        <w:t>es ententes n’étant pas toutes rédigées de la même façon, les parties présent</w:t>
      </w:r>
      <w:r w:rsidR="002D20AA">
        <w:rPr>
          <w:rFonts w:ascii="Arial" w:hAnsi="Arial" w:cs="Arial"/>
          <w:sz w:val="24"/>
          <w:szCs w:val="24"/>
        </w:rPr>
        <w:t>ée</w:t>
      </w:r>
      <w:r w:rsidRPr="002D0FBD">
        <w:rPr>
          <w:rFonts w:ascii="Arial" w:hAnsi="Arial" w:cs="Arial"/>
          <w:sz w:val="24"/>
          <w:szCs w:val="24"/>
        </w:rPr>
        <w:t xml:space="preserve">s </w:t>
      </w:r>
      <w:r w:rsidR="002D20AA">
        <w:rPr>
          <w:rFonts w:ascii="Arial" w:hAnsi="Arial" w:cs="Arial"/>
          <w:sz w:val="24"/>
          <w:szCs w:val="24"/>
        </w:rPr>
        <w:t xml:space="preserve">sont </w:t>
      </w:r>
      <w:r w:rsidRPr="002D0FBD">
        <w:rPr>
          <w:rFonts w:ascii="Arial" w:hAnsi="Arial" w:cs="Arial"/>
          <w:sz w:val="24"/>
          <w:szCs w:val="24"/>
        </w:rPr>
        <w:t>à titre indicatif seulement. L’important, c’est le contenu</w:t>
      </w:r>
      <w:r w:rsidR="002D20AA">
        <w:rPr>
          <w:rFonts w:ascii="Arial" w:hAnsi="Arial" w:cs="Arial"/>
          <w:sz w:val="24"/>
          <w:szCs w:val="24"/>
        </w:rPr>
        <w:t xml:space="preserve">, </w:t>
      </w:r>
      <w:r>
        <w:rPr>
          <w:rFonts w:ascii="Arial" w:hAnsi="Arial" w:cs="Arial"/>
          <w:sz w:val="24"/>
          <w:szCs w:val="24"/>
        </w:rPr>
        <w:t xml:space="preserve">non </w:t>
      </w:r>
      <w:r w:rsidRPr="002D0FBD">
        <w:rPr>
          <w:rFonts w:ascii="Arial" w:hAnsi="Arial" w:cs="Arial"/>
          <w:sz w:val="24"/>
          <w:szCs w:val="24"/>
        </w:rPr>
        <w:t>l’ordre</w:t>
      </w:r>
      <w:r w:rsidR="002D20AA">
        <w:rPr>
          <w:rFonts w:ascii="Arial" w:hAnsi="Arial" w:cs="Arial"/>
          <w:sz w:val="24"/>
          <w:szCs w:val="24"/>
        </w:rPr>
        <w:t xml:space="preserve">, et </w:t>
      </w:r>
      <w:r w:rsidR="002D20AA" w:rsidRPr="00F4230A">
        <w:rPr>
          <w:rFonts w:ascii="Arial" w:hAnsi="Arial" w:cs="Arial"/>
          <w:sz w:val="24"/>
          <w:szCs w:val="24"/>
        </w:rPr>
        <w:t>de retrouver les éléments clés dans votre entente</w:t>
      </w:r>
      <w:r w:rsidRPr="002D0FBD">
        <w:rPr>
          <w:rFonts w:ascii="Arial" w:hAnsi="Arial" w:cs="Arial"/>
          <w:sz w:val="24"/>
          <w:szCs w:val="24"/>
        </w:rPr>
        <w:t> !</w:t>
      </w:r>
      <w:r>
        <w:rPr>
          <w:rFonts w:ascii="Arial" w:hAnsi="Arial" w:cs="Arial"/>
          <w:sz w:val="24"/>
          <w:szCs w:val="24"/>
        </w:rPr>
        <w:t xml:space="preserve"> </w:t>
      </w:r>
      <w:r w:rsidRPr="00F4230A">
        <w:rPr>
          <w:rFonts w:ascii="Arial" w:hAnsi="Arial" w:cs="Arial"/>
          <w:sz w:val="24"/>
          <w:szCs w:val="24"/>
        </w:rPr>
        <w:t xml:space="preserve">Des sections supplémentaires peuvent </w:t>
      </w:r>
      <w:r w:rsidR="002D20AA">
        <w:rPr>
          <w:rFonts w:ascii="Arial" w:hAnsi="Arial" w:cs="Arial"/>
          <w:sz w:val="24"/>
          <w:szCs w:val="24"/>
        </w:rPr>
        <w:t xml:space="preserve">également </w:t>
      </w:r>
      <w:r w:rsidRPr="00F4230A">
        <w:rPr>
          <w:rFonts w:ascii="Arial" w:hAnsi="Arial" w:cs="Arial"/>
          <w:sz w:val="24"/>
          <w:szCs w:val="24"/>
        </w:rPr>
        <w:t>être présentes</w:t>
      </w:r>
      <w:r w:rsidR="002D20AA">
        <w:rPr>
          <w:rFonts w:ascii="Arial" w:hAnsi="Arial" w:cs="Arial"/>
          <w:sz w:val="24"/>
          <w:szCs w:val="24"/>
        </w:rPr>
        <w:t xml:space="preserve"> ou ajoutées</w:t>
      </w:r>
      <w:r w:rsidRPr="00F4230A">
        <w:rPr>
          <w:rFonts w:ascii="Arial" w:hAnsi="Arial" w:cs="Arial"/>
          <w:sz w:val="24"/>
          <w:szCs w:val="24"/>
        </w:rPr>
        <w:t>.</w:t>
      </w:r>
    </w:p>
    <w:p w:rsidR="00F960CB" w:rsidRPr="002D0FBD" w:rsidRDefault="00F960CB" w:rsidP="00FD63D9">
      <w:pPr>
        <w:jc w:val="both"/>
        <w:rPr>
          <w:rFonts w:ascii="Arial" w:hAnsi="Arial" w:cs="Arial"/>
          <w:b/>
          <w:sz w:val="24"/>
          <w:szCs w:val="24"/>
        </w:rPr>
      </w:pPr>
      <w:r w:rsidRPr="002D0FBD">
        <w:rPr>
          <w:rFonts w:ascii="Arial" w:hAnsi="Arial" w:cs="Arial"/>
          <w:b/>
          <w:sz w:val="24"/>
          <w:szCs w:val="24"/>
        </w:rPr>
        <w:br w:type="page"/>
      </w:r>
    </w:p>
    <w:p w:rsidR="00F960CB" w:rsidRPr="00973CDD" w:rsidRDefault="00F960CB" w:rsidP="00F960CB">
      <w:pPr>
        <w:rPr>
          <w:rFonts w:ascii="Arial" w:hAnsi="Arial" w:cs="Arial"/>
          <w:sz w:val="28"/>
          <w:szCs w:val="28"/>
        </w:rPr>
      </w:pPr>
      <w:r w:rsidRPr="00973CDD">
        <w:rPr>
          <w:rFonts w:ascii="Arial" w:hAnsi="Arial" w:cs="Arial"/>
          <w:sz w:val="28"/>
          <w:szCs w:val="28"/>
        </w:rPr>
        <w:lastRenderedPageBreak/>
        <w:t>P</w:t>
      </w:r>
      <w:r w:rsidR="00543564" w:rsidRPr="00973CDD">
        <w:rPr>
          <w:rFonts w:ascii="Arial" w:hAnsi="Arial" w:cs="Arial"/>
          <w:sz w:val="28"/>
          <w:szCs w:val="28"/>
        </w:rPr>
        <w:t>RÉSENTATION DES PARTIES</w:t>
      </w:r>
    </w:p>
    <w:p w:rsidR="00F960CB" w:rsidRPr="00973CDD" w:rsidRDefault="00C831B0" w:rsidP="00F960CB">
      <w:pPr>
        <w:jc w:val="both"/>
        <w:rPr>
          <w:rFonts w:ascii="Arial" w:hAnsi="Arial" w:cs="Arial"/>
          <w:sz w:val="24"/>
          <w:szCs w:val="24"/>
        </w:rPr>
      </w:pPr>
      <w:r w:rsidRPr="00973CDD">
        <w:rPr>
          <w:rFonts w:ascii="Arial" w:hAnsi="Arial" w:cs="Arial"/>
          <w:sz w:val="24"/>
          <w:szCs w:val="24"/>
        </w:rPr>
        <w:t xml:space="preserve">Entre : Centre intégré de santé et de services sociaux de la </w:t>
      </w:r>
      <w:r w:rsidR="00470779" w:rsidRPr="00973CDD">
        <w:rPr>
          <w:rFonts w:ascii="Arial" w:hAnsi="Arial" w:cs="Arial"/>
          <w:sz w:val="24"/>
          <w:szCs w:val="24"/>
        </w:rPr>
        <w:t>« </w:t>
      </w:r>
      <w:r w:rsidRPr="00973CDD">
        <w:rPr>
          <w:rFonts w:ascii="Arial" w:hAnsi="Arial" w:cs="Arial"/>
          <w:sz w:val="24"/>
          <w:szCs w:val="24"/>
        </w:rPr>
        <w:t>Montérégie-…</w:t>
      </w:r>
      <w:r w:rsidR="00470779" w:rsidRPr="00973CDD">
        <w:rPr>
          <w:rFonts w:ascii="Arial" w:hAnsi="Arial" w:cs="Arial"/>
          <w:sz w:val="24"/>
          <w:szCs w:val="24"/>
        </w:rPr>
        <w:t> »</w:t>
      </w:r>
    </w:p>
    <w:p w:rsidR="00F960CB" w:rsidRPr="00973CDD" w:rsidRDefault="00C831B0" w:rsidP="00F960CB">
      <w:pPr>
        <w:jc w:val="both"/>
        <w:rPr>
          <w:rFonts w:ascii="Arial" w:hAnsi="Arial" w:cs="Arial"/>
          <w:sz w:val="24"/>
          <w:szCs w:val="24"/>
        </w:rPr>
      </w:pPr>
      <w:r w:rsidRPr="00973CDD">
        <w:rPr>
          <w:rFonts w:ascii="Arial" w:hAnsi="Arial" w:cs="Arial"/>
          <w:sz w:val="24"/>
          <w:szCs w:val="24"/>
        </w:rPr>
        <w:t xml:space="preserve">Et : </w:t>
      </w:r>
      <w:r w:rsidR="00470779" w:rsidRPr="00973CDD">
        <w:rPr>
          <w:rFonts w:ascii="Arial" w:hAnsi="Arial" w:cs="Arial"/>
          <w:sz w:val="24"/>
          <w:szCs w:val="24"/>
        </w:rPr>
        <w:t>« </w:t>
      </w:r>
      <w:r w:rsidRPr="00973CDD">
        <w:rPr>
          <w:rFonts w:ascii="Arial" w:hAnsi="Arial" w:cs="Arial"/>
          <w:sz w:val="24"/>
          <w:szCs w:val="24"/>
        </w:rPr>
        <w:t>Nom de l’organisme</w:t>
      </w:r>
      <w:r w:rsidR="00CA0D26" w:rsidRPr="00973CDD">
        <w:rPr>
          <w:rFonts w:ascii="Arial" w:hAnsi="Arial" w:cs="Arial"/>
          <w:sz w:val="24"/>
          <w:szCs w:val="24"/>
        </w:rPr>
        <w:t> » </w:t>
      </w:r>
    </w:p>
    <w:p w:rsidR="00F960CB" w:rsidRPr="002D0FBD" w:rsidRDefault="00F960CB" w:rsidP="00F960CB">
      <w:pPr>
        <w:rPr>
          <w:rFonts w:ascii="Arial" w:hAnsi="Arial" w:cs="Arial"/>
          <w:color w:val="000000" w:themeColor="text1"/>
          <w:sz w:val="24"/>
          <w:szCs w:val="24"/>
        </w:rPr>
      </w:pPr>
      <w:r w:rsidRPr="00973CDD">
        <w:rPr>
          <w:rFonts w:ascii="Arial" w:hAnsi="Arial" w:cs="Arial"/>
          <w:color w:val="000000" w:themeColor="text1"/>
          <w:sz w:val="28"/>
          <w:szCs w:val="28"/>
        </w:rPr>
        <w:t>P</w:t>
      </w:r>
      <w:r w:rsidR="00543564" w:rsidRPr="00973CDD">
        <w:rPr>
          <w:rFonts w:ascii="Arial" w:hAnsi="Arial" w:cs="Arial"/>
          <w:color w:val="000000" w:themeColor="text1"/>
          <w:sz w:val="28"/>
          <w:szCs w:val="28"/>
        </w:rPr>
        <w:t>RÉAMBULE</w:t>
      </w:r>
      <w:r w:rsidRPr="002D0FBD">
        <w:rPr>
          <w:rFonts w:ascii="Arial" w:hAnsi="Arial" w:cs="Arial"/>
          <w:b/>
          <w:color w:val="000000" w:themeColor="text1"/>
          <w:sz w:val="24"/>
          <w:szCs w:val="24"/>
        </w:rPr>
        <w:t xml:space="preserve"> </w:t>
      </w:r>
      <w:r w:rsidR="00713DEB" w:rsidRPr="002D0FBD">
        <w:rPr>
          <w:rFonts w:ascii="Arial" w:hAnsi="Arial" w:cs="Arial"/>
          <w:b/>
          <w:color w:val="000000" w:themeColor="text1"/>
          <w:sz w:val="24"/>
          <w:szCs w:val="24"/>
        </w:rPr>
        <w:t>(</w:t>
      </w:r>
      <w:r w:rsidRPr="002D0FBD">
        <w:rPr>
          <w:rFonts w:ascii="Arial" w:hAnsi="Arial" w:cs="Arial"/>
          <w:color w:val="000000" w:themeColor="text1"/>
          <w:sz w:val="24"/>
          <w:szCs w:val="24"/>
        </w:rPr>
        <w:t>qu</w:t>
      </w:r>
      <w:r w:rsidR="00C831B0" w:rsidRPr="002D0FBD">
        <w:rPr>
          <w:rFonts w:ascii="Arial" w:hAnsi="Arial" w:cs="Arial"/>
          <w:color w:val="000000" w:themeColor="text1"/>
          <w:sz w:val="24"/>
          <w:szCs w:val="24"/>
        </w:rPr>
        <w:t>e l</w:t>
      </w:r>
      <w:r w:rsidRPr="002D0FBD">
        <w:rPr>
          <w:rFonts w:ascii="Arial" w:hAnsi="Arial" w:cs="Arial"/>
          <w:color w:val="000000" w:themeColor="text1"/>
          <w:sz w:val="24"/>
          <w:szCs w:val="24"/>
        </w:rPr>
        <w:t>’on retrouve dans les ententes du Réseau</w:t>
      </w:r>
      <w:r w:rsidR="00713DEB" w:rsidRPr="002D0FBD">
        <w:rPr>
          <w:rFonts w:ascii="Arial" w:hAnsi="Arial" w:cs="Arial"/>
          <w:color w:val="000000" w:themeColor="text1"/>
          <w:sz w:val="24"/>
          <w:szCs w:val="24"/>
        </w:rPr>
        <w:t>)</w:t>
      </w:r>
    </w:p>
    <w:p w:rsidR="00F960CB" w:rsidRPr="002D0FBD" w:rsidRDefault="00F960CB" w:rsidP="00F960CB">
      <w:pPr>
        <w:jc w:val="both"/>
        <w:rPr>
          <w:rFonts w:ascii="Arial" w:hAnsi="Arial" w:cs="Arial"/>
          <w:color w:val="000000" w:themeColor="text1"/>
          <w:sz w:val="24"/>
          <w:szCs w:val="24"/>
        </w:rPr>
      </w:pPr>
      <w:r w:rsidRPr="002D0FBD">
        <w:rPr>
          <w:rFonts w:ascii="Arial" w:hAnsi="Arial" w:cs="Arial"/>
          <w:color w:val="000000" w:themeColor="text1"/>
          <w:sz w:val="24"/>
          <w:szCs w:val="24"/>
        </w:rPr>
        <w:t>Le préambule permet d’expliquer dans quel contexte l’entente de services est contractée. C’est l’endroit pour présenter la mission de l’organisme.</w:t>
      </w:r>
    </w:p>
    <w:p w:rsidR="00F960CB" w:rsidRPr="002D0FBD" w:rsidRDefault="00F960CB" w:rsidP="00F960CB">
      <w:pPr>
        <w:pStyle w:val="Paragraphedeliste"/>
        <w:numPr>
          <w:ilvl w:val="0"/>
          <w:numId w:val="20"/>
        </w:numPr>
        <w:jc w:val="both"/>
        <w:rPr>
          <w:rFonts w:ascii="Arial" w:hAnsi="Arial" w:cs="Arial"/>
          <w:color w:val="000000" w:themeColor="text1"/>
          <w:sz w:val="24"/>
          <w:szCs w:val="24"/>
        </w:rPr>
      </w:pPr>
      <w:r w:rsidRPr="002D0FBD">
        <w:rPr>
          <w:rFonts w:ascii="Arial" w:hAnsi="Arial" w:cs="Arial"/>
          <w:color w:val="000000" w:themeColor="text1"/>
          <w:sz w:val="24"/>
          <w:szCs w:val="24"/>
        </w:rPr>
        <w:t>Besoins auxquels répond l’objet de l’entente</w:t>
      </w:r>
    </w:p>
    <w:p w:rsidR="00F960CB" w:rsidRPr="002D0FBD" w:rsidRDefault="00F960CB" w:rsidP="00F960CB">
      <w:pPr>
        <w:pStyle w:val="Paragraphedeliste"/>
        <w:numPr>
          <w:ilvl w:val="0"/>
          <w:numId w:val="20"/>
        </w:numPr>
        <w:jc w:val="both"/>
        <w:rPr>
          <w:rFonts w:ascii="Arial" w:hAnsi="Arial" w:cs="Arial"/>
          <w:color w:val="000000" w:themeColor="text1"/>
          <w:sz w:val="24"/>
          <w:szCs w:val="24"/>
        </w:rPr>
      </w:pPr>
      <w:r w:rsidRPr="002D0FBD">
        <w:rPr>
          <w:rFonts w:ascii="Arial" w:hAnsi="Arial" w:cs="Arial"/>
          <w:color w:val="000000" w:themeColor="text1"/>
          <w:sz w:val="24"/>
          <w:szCs w:val="24"/>
        </w:rPr>
        <w:t>Mission, fonctions et mandats des parties</w:t>
      </w:r>
    </w:p>
    <w:p w:rsidR="00F960CB" w:rsidRPr="002D0FBD" w:rsidRDefault="00F960CB" w:rsidP="00F960CB">
      <w:pPr>
        <w:pStyle w:val="Paragraphedeliste"/>
        <w:numPr>
          <w:ilvl w:val="0"/>
          <w:numId w:val="20"/>
        </w:numPr>
        <w:jc w:val="both"/>
        <w:rPr>
          <w:rFonts w:ascii="Arial" w:hAnsi="Arial" w:cs="Arial"/>
          <w:color w:val="000000" w:themeColor="text1"/>
          <w:sz w:val="24"/>
          <w:szCs w:val="24"/>
        </w:rPr>
      </w:pPr>
      <w:r w:rsidRPr="002D0FBD">
        <w:rPr>
          <w:rFonts w:ascii="Arial" w:hAnsi="Arial" w:cs="Arial"/>
          <w:color w:val="000000" w:themeColor="text1"/>
          <w:sz w:val="24"/>
          <w:szCs w:val="24"/>
        </w:rPr>
        <w:t>Contexte</w:t>
      </w:r>
    </w:p>
    <w:p w:rsidR="00F960CB" w:rsidRPr="002D0FBD" w:rsidRDefault="00F960CB" w:rsidP="00F960CB">
      <w:pPr>
        <w:pStyle w:val="Paragraphedeliste"/>
        <w:numPr>
          <w:ilvl w:val="0"/>
          <w:numId w:val="20"/>
        </w:numPr>
        <w:jc w:val="both"/>
        <w:rPr>
          <w:rFonts w:ascii="Arial" w:hAnsi="Arial" w:cs="Arial"/>
          <w:color w:val="000000" w:themeColor="text1"/>
          <w:sz w:val="24"/>
          <w:szCs w:val="24"/>
        </w:rPr>
      </w:pPr>
      <w:r w:rsidRPr="002D0FBD">
        <w:rPr>
          <w:rFonts w:ascii="Arial" w:hAnsi="Arial" w:cs="Arial"/>
          <w:color w:val="000000" w:themeColor="text1"/>
          <w:sz w:val="24"/>
          <w:szCs w:val="24"/>
        </w:rPr>
        <w:t>Autres aspects à prendre en considération</w:t>
      </w:r>
    </w:p>
    <w:p w:rsidR="00F960CB" w:rsidRPr="002D0FBD" w:rsidRDefault="00F960CB" w:rsidP="00F960CB">
      <w:pPr>
        <w:jc w:val="both"/>
        <w:rPr>
          <w:rFonts w:ascii="Arial" w:hAnsi="Arial" w:cs="Arial"/>
          <w:color w:val="000000" w:themeColor="text1"/>
          <w:sz w:val="24"/>
          <w:szCs w:val="24"/>
        </w:rPr>
      </w:pPr>
      <w:r w:rsidRPr="002D0FBD">
        <w:rPr>
          <w:rFonts w:ascii="Arial" w:hAnsi="Arial" w:cs="Arial"/>
          <w:color w:val="000000" w:themeColor="text1"/>
          <w:sz w:val="24"/>
          <w:szCs w:val="24"/>
        </w:rPr>
        <w:t>Voici des exemples d’éléments pouvant faire partie du préambule :</w:t>
      </w:r>
    </w:p>
    <w:p w:rsidR="00F960CB" w:rsidRPr="002D0FBD" w:rsidRDefault="00F960CB" w:rsidP="00F960CB">
      <w:pPr>
        <w:pStyle w:val="Paragraphedeliste"/>
        <w:numPr>
          <w:ilvl w:val="0"/>
          <w:numId w:val="33"/>
        </w:numPr>
        <w:ind w:left="567" w:hanging="283"/>
        <w:jc w:val="both"/>
        <w:rPr>
          <w:rFonts w:ascii="Arial" w:hAnsi="Arial" w:cs="Arial"/>
          <w:sz w:val="24"/>
          <w:szCs w:val="24"/>
        </w:rPr>
      </w:pPr>
      <w:r w:rsidRPr="002D0FBD">
        <w:rPr>
          <w:rFonts w:ascii="Arial" w:hAnsi="Arial" w:cs="Arial"/>
          <w:sz w:val="24"/>
          <w:szCs w:val="24"/>
        </w:rPr>
        <w:t>Considérant le rôle et l’expertise reconnus à certains organismes communautaires dans la dispensation de services d’activités de jour ou d’activités contributives ;</w:t>
      </w:r>
    </w:p>
    <w:p w:rsidR="00F960CB" w:rsidRPr="002D0FBD" w:rsidRDefault="00F960CB" w:rsidP="00F960CB">
      <w:pPr>
        <w:pStyle w:val="Paragraphedeliste"/>
        <w:numPr>
          <w:ilvl w:val="0"/>
          <w:numId w:val="33"/>
        </w:numPr>
        <w:ind w:left="567" w:hanging="283"/>
        <w:jc w:val="both"/>
        <w:rPr>
          <w:rFonts w:ascii="Arial" w:hAnsi="Arial" w:cs="Arial"/>
          <w:sz w:val="24"/>
          <w:szCs w:val="24"/>
        </w:rPr>
      </w:pPr>
      <w:r w:rsidRPr="002D0FBD">
        <w:rPr>
          <w:rFonts w:ascii="Arial" w:hAnsi="Arial" w:cs="Arial"/>
          <w:sz w:val="24"/>
          <w:szCs w:val="24"/>
        </w:rPr>
        <w:t xml:space="preserve">Considérant que le </w:t>
      </w:r>
      <w:r w:rsidR="00470779" w:rsidRPr="002D0FBD">
        <w:rPr>
          <w:rFonts w:ascii="Arial" w:hAnsi="Arial" w:cs="Arial"/>
          <w:sz w:val="24"/>
          <w:szCs w:val="24"/>
        </w:rPr>
        <w:t>« </w:t>
      </w:r>
      <w:r w:rsidRPr="002D0FBD">
        <w:rPr>
          <w:rFonts w:ascii="Arial" w:hAnsi="Arial" w:cs="Arial"/>
          <w:sz w:val="24"/>
          <w:szCs w:val="24"/>
        </w:rPr>
        <w:t>CISSS de la Montérégie…</w:t>
      </w:r>
      <w:r w:rsidR="00470779" w:rsidRPr="002D0FBD">
        <w:rPr>
          <w:rFonts w:ascii="Arial" w:hAnsi="Arial" w:cs="Arial"/>
          <w:sz w:val="24"/>
          <w:szCs w:val="24"/>
        </w:rPr>
        <w:t> »</w:t>
      </w:r>
      <w:r w:rsidRPr="002D0FBD">
        <w:rPr>
          <w:rFonts w:ascii="Arial" w:hAnsi="Arial" w:cs="Arial"/>
          <w:sz w:val="24"/>
          <w:szCs w:val="24"/>
        </w:rPr>
        <w:t xml:space="preserve"> reconnaît les organismes communautaires pour leur mission globale et que les personnes qui reçoivent les services d’un organisme communautaire le font sur une base libre et volontaire ;</w:t>
      </w:r>
    </w:p>
    <w:p w:rsidR="00F960CB" w:rsidRPr="002D0FBD" w:rsidRDefault="00F960CB" w:rsidP="00F960CB">
      <w:pPr>
        <w:pStyle w:val="Paragraphedeliste"/>
        <w:numPr>
          <w:ilvl w:val="0"/>
          <w:numId w:val="33"/>
        </w:numPr>
        <w:ind w:left="567" w:hanging="283"/>
        <w:jc w:val="both"/>
        <w:rPr>
          <w:rFonts w:ascii="Arial" w:hAnsi="Arial" w:cs="Arial"/>
          <w:sz w:val="24"/>
          <w:szCs w:val="24"/>
        </w:rPr>
      </w:pPr>
      <w:r w:rsidRPr="002D0FBD">
        <w:rPr>
          <w:rFonts w:ascii="Arial" w:hAnsi="Arial" w:cs="Arial"/>
          <w:sz w:val="24"/>
          <w:szCs w:val="24"/>
        </w:rPr>
        <w:t>Considérant que « Nom de l’organisme » s’identifie au mouvement communautaire autonome en Montérégie caractérisé et reconnue dans le « Cadre de référence régissant les relations entre les Centres intégrés de santé et de services sociaux et les organismes communautaires œuvrant dans le domaine de la santé et des services sociaux » ;</w:t>
      </w:r>
    </w:p>
    <w:p w:rsidR="00BB70CC" w:rsidRDefault="00F960CB" w:rsidP="00BB70CC">
      <w:pPr>
        <w:pStyle w:val="Paragraphedeliste"/>
        <w:numPr>
          <w:ilvl w:val="0"/>
          <w:numId w:val="33"/>
        </w:numPr>
        <w:ind w:left="567" w:hanging="283"/>
        <w:jc w:val="both"/>
        <w:rPr>
          <w:rFonts w:ascii="Arial" w:hAnsi="Arial" w:cs="Arial"/>
          <w:sz w:val="24"/>
          <w:szCs w:val="24"/>
        </w:rPr>
      </w:pPr>
      <w:r w:rsidRPr="00D963A1">
        <w:rPr>
          <w:rFonts w:ascii="Arial" w:hAnsi="Arial" w:cs="Arial"/>
          <w:sz w:val="24"/>
          <w:szCs w:val="24"/>
        </w:rPr>
        <w:t>Considérant que « Nom de l’organisme » a pour mission de…</w:t>
      </w:r>
    </w:p>
    <w:p w:rsidR="00F46AF9" w:rsidRPr="00D963A1" w:rsidRDefault="00F46AF9" w:rsidP="00BB70CC">
      <w:pPr>
        <w:pStyle w:val="Paragraphedeliste"/>
        <w:numPr>
          <w:ilvl w:val="0"/>
          <w:numId w:val="33"/>
        </w:numPr>
        <w:ind w:left="567" w:hanging="283"/>
        <w:jc w:val="both"/>
        <w:rPr>
          <w:rFonts w:ascii="Arial" w:hAnsi="Arial" w:cs="Arial"/>
          <w:sz w:val="24"/>
          <w:szCs w:val="24"/>
        </w:rPr>
      </w:pPr>
    </w:p>
    <w:p w:rsidR="00F960CB" w:rsidRPr="00D963A1" w:rsidRDefault="00543564" w:rsidP="00F46AF9">
      <w:pPr>
        <w:pStyle w:val="Paragraphedeliste"/>
        <w:spacing w:before="240" w:after="0" w:line="240" w:lineRule="auto"/>
        <w:ind w:left="0"/>
        <w:rPr>
          <w:rFonts w:ascii="Arial" w:hAnsi="Arial" w:cs="Arial"/>
          <w:sz w:val="24"/>
          <w:szCs w:val="24"/>
        </w:rPr>
      </w:pPr>
      <w:r w:rsidRPr="00D963A1">
        <w:rPr>
          <w:rFonts w:ascii="Arial" w:hAnsi="Arial" w:cs="Arial"/>
          <w:sz w:val="28"/>
          <w:szCs w:val="28"/>
        </w:rPr>
        <w:t xml:space="preserve">1. </w:t>
      </w:r>
      <w:r w:rsidR="00F960CB" w:rsidRPr="00D963A1">
        <w:rPr>
          <w:rFonts w:ascii="Arial" w:hAnsi="Arial" w:cs="Arial"/>
          <w:sz w:val="28"/>
          <w:szCs w:val="28"/>
        </w:rPr>
        <w:t>O</w:t>
      </w:r>
      <w:r w:rsidRPr="00D963A1">
        <w:rPr>
          <w:rFonts w:ascii="Arial" w:hAnsi="Arial" w:cs="Arial"/>
          <w:sz w:val="28"/>
          <w:szCs w:val="28"/>
        </w:rPr>
        <w:t>BJETS DE L’ENTENTE</w:t>
      </w:r>
      <w:r w:rsidR="00BB70CC" w:rsidRPr="00D963A1">
        <w:rPr>
          <w:rFonts w:ascii="Arial" w:hAnsi="Arial" w:cs="Arial"/>
          <w:sz w:val="24"/>
          <w:szCs w:val="24"/>
        </w:rPr>
        <w:t xml:space="preserve"> (qu’on</w:t>
      </w:r>
      <w:r w:rsidR="004E66B0" w:rsidRPr="00D963A1">
        <w:rPr>
          <w:rFonts w:ascii="Arial" w:hAnsi="Arial" w:cs="Arial"/>
          <w:color w:val="000000" w:themeColor="text1"/>
          <w:sz w:val="24"/>
          <w:szCs w:val="24"/>
        </w:rPr>
        <w:t xml:space="preserve"> retrouve dans les ententes du Réseau</w:t>
      </w:r>
      <w:r w:rsidR="00BB70CC" w:rsidRPr="00D963A1">
        <w:rPr>
          <w:rFonts w:ascii="Arial" w:hAnsi="Arial" w:cs="Arial"/>
          <w:color w:val="000000" w:themeColor="text1"/>
          <w:sz w:val="24"/>
          <w:szCs w:val="24"/>
        </w:rPr>
        <w:t>)</w:t>
      </w:r>
    </w:p>
    <w:p w:rsidR="00543564" w:rsidRPr="00D963A1" w:rsidRDefault="00543564" w:rsidP="00543564">
      <w:pPr>
        <w:pStyle w:val="Paragraphedeliste"/>
        <w:spacing w:before="240" w:after="0"/>
        <w:ind w:left="0"/>
        <w:jc w:val="both"/>
        <w:rPr>
          <w:rFonts w:ascii="Arial" w:hAnsi="Arial" w:cs="Arial"/>
          <w:sz w:val="24"/>
          <w:szCs w:val="24"/>
        </w:rPr>
      </w:pPr>
    </w:p>
    <w:p w:rsidR="00F960CB" w:rsidRPr="002D0FBD" w:rsidRDefault="00F960CB" w:rsidP="00C831B0">
      <w:pPr>
        <w:jc w:val="both"/>
        <w:rPr>
          <w:rFonts w:ascii="Arial" w:hAnsi="Arial" w:cs="Arial"/>
          <w:sz w:val="24"/>
          <w:szCs w:val="24"/>
        </w:rPr>
      </w:pPr>
      <w:r w:rsidRPr="002D0FBD">
        <w:rPr>
          <w:rFonts w:ascii="Arial" w:hAnsi="Arial" w:cs="Arial"/>
          <w:sz w:val="24"/>
          <w:szCs w:val="24"/>
        </w:rPr>
        <w:t>Ce sont les buts ou les visées par l’entente de services.</w:t>
      </w:r>
    </w:p>
    <w:p w:rsidR="00BB70CC" w:rsidRPr="002D0FBD" w:rsidRDefault="00BB70CC" w:rsidP="00BB70CC">
      <w:pPr>
        <w:jc w:val="both"/>
        <w:rPr>
          <w:rFonts w:ascii="Arial" w:hAnsi="Arial" w:cs="Arial"/>
          <w:sz w:val="24"/>
          <w:szCs w:val="24"/>
        </w:rPr>
      </w:pPr>
      <w:r w:rsidRPr="002D0FBD">
        <w:rPr>
          <w:rFonts w:ascii="Arial" w:hAnsi="Arial" w:cs="Arial"/>
          <w:sz w:val="24"/>
          <w:szCs w:val="24"/>
        </w:rPr>
        <w:t>Exemples d’objets :</w:t>
      </w:r>
    </w:p>
    <w:p w:rsidR="00BB70CC" w:rsidRPr="002D0FBD" w:rsidRDefault="00BB70CC" w:rsidP="00713DEB">
      <w:pPr>
        <w:pStyle w:val="Paragraphedeliste"/>
        <w:numPr>
          <w:ilvl w:val="0"/>
          <w:numId w:val="2"/>
        </w:numPr>
        <w:jc w:val="both"/>
        <w:rPr>
          <w:rFonts w:ascii="Arial" w:hAnsi="Arial" w:cs="Arial"/>
          <w:sz w:val="24"/>
          <w:szCs w:val="24"/>
        </w:rPr>
      </w:pPr>
      <w:r w:rsidRPr="002D0FBD">
        <w:rPr>
          <w:rFonts w:ascii="Arial" w:hAnsi="Arial" w:cs="Arial"/>
          <w:sz w:val="24"/>
          <w:szCs w:val="24"/>
        </w:rPr>
        <w:t>Les parties s’entendent pour collaborer à fournir des services complémentaires d’intégration sociale aux personnes visées par la présente entente en vue de maintenir leur autonomie, leurs capacités de développement et la qualité de leur réseau social.</w:t>
      </w:r>
    </w:p>
    <w:p w:rsidR="00BB70CC" w:rsidRPr="002D0FBD" w:rsidRDefault="00BB70CC" w:rsidP="00713DEB">
      <w:pPr>
        <w:pStyle w:val="Paragraphedeliste"/>
        <w:numPr>
          <w:ilvl w:val="0"/>
          <w:numId w:val="2"/>
        </w:numPr>
        <w:spacing w:before="240"/>
        <w:jc w:val="both"/>
        <w:rPr>
          <w:rFonts w:ascii="Arial" w:hAnsi="Arial" w:cs="Arial"/>
          <w:sz w:val="24"/>
          <w:szCs w:val="24"/>
        </w:rPr>
      </w:pPr>
      <w:r w:rsidRPr="002D0FBD">
        <w:rPr>
          <w:rFonts w:ascii="Arial" w:hAnsi="Arial" w:cs="Arial"/>
          <w:sz w:val="24"/>
          <w:szCs w:val="24"/>
        </w:rPr>
        <w:t xml:space="preserve">Nom de l’organisme, en collaboration avec le CISSS </w:t>
      </w:r>
      <w:r w:rsidR="002B148E" w:rsidRPr="002D0FBD">
        <w:rPr>
          <w:rFonts w:ascii="Arial" w:hAnsi="Arial" w:cs="Arial"/>
          <w:sz w:val="24"/>
          <w:szCs w:val="24"/>
        </w:rPr>
        <w:t>« </w:t>
      </w:r>
      <w:r w:rsidRPr="002D0FBD">
        <w:rPr>
          <w:rFonts w:ascii="Arial" w:hAnsi="Arial" w:cs="Arial"/>
          <w:sz w:val="24"/>
          <w:szCs w:val="24"/>
        </w:rPr>
        <w:t>Montérégie-…</w:t>
      </w:r>
      <w:r w:rsidR="002B148E" w:rsidRPr="002D0FBD">
        <w:rPr>
          <w:rFonts w:ascii="Arial" w:hAnsi="Arial" w:cs="Arial"/>
          <w:sz w:val="24"/>
          <w:szCs w:val="24"/>
        </w:rPr>
        <w:t> »</w:t>
      </w:r>
      <w:r w:rsidRPr="002D0FBD">
        <w:rPr>
          <w:rFonts w:ascii="Arial" w:hAnsi="Arial" w:cs="Arial"/>
          <w:sz w:val="24"/>
          <w:szCs w:val="24"/>
        </w:rPr>
        <w:t>, offrira des activités, pour un nombre de x usagers différents quotidiennement, et ce, du lundi au vendredi, de 9 h à 16 h, dans un ratio* de….</w:t>
      </w:r>
    </w:p>
    <w:p w:rsidR="00BB70CC" w:rsidRPr="002D0FBD" w:rsidRDefault="00BB70CC" w:rsidP="00BB70CC">
      <w:pPr>
        <w:pStyle w:val="Paragraphedeliste"/>
        <w:spacing w:before="240"/>
        <w:ind w:left="360"/>
        <w:jc w:val="both"/>
        <w:rPr>
          <w:rFonts w:ascii="Arial" w:hAnsi="Arial" w:cs="Arial"/>
          <w:sz w:val="24"/>
          <w:szCs w:val="24"/>
        </w:rPr>
      </w:pPr>
    </w:p>
    <w:p w:rsidR="00BB70CC" w:rsidRPr="002D0FBD" w:rsidRDefault="00BB70CC" w:rsidP="00713DEB">
      <w:pPr>
        <w:pStyle w:val="Paragraphedeliste"/>
        <w:spacing w:before="240"/>
        <w:ind w:left="0"/>
        <w:jc w:val="both"/>
        <w:rPr>
          <w:rFonts w:ascii="Arial" w:hAnsi="Arial" w:cs="Arial"/>
          <w:sz w:val="24"/>
          <w:szCs w:val="24"/>
        </w:rPr>
      </w:pPr>
      <w:r w:rsidRPr="002D0FBD">
        <w:rPr>
          <w:rFonts w:ascii="Arial" w:hAnsi="Arial" w:cs="Arial"/>
          <w:sz w:val="24"/>
          <w:szCs w:val="24"/>
        </w:rPr>
        <w:t xml:space="preserve">Élément </w:t>
      </w:r>
      <w:r w:rsidR="00C831B0" w:rsidRPr="002D0FBD">
        <w:rPr>
          <w:rFonts w:ascii="Arial" w:hAnsi="Arial" w:cs="Arial"/>
          <w:sz w:val="24"/>
          <w:szCs w:val="24"/>
        </w:rPr>
        <w:t xml:space="preserve">clé : </w:t>
      </w:r>
    </w:p>
    <w:p w:rsidR="00F960CB" w:rsidRDefault="00F960CB" w:rsidP="00F960CB">
      <w:pPr>
        <w:pStyle w:val="Paragraphedeliste"/>
        <w:ind w:left="360"/>
        <w:jc w:val="both"/>
        <w:rPr>
          <w:rFonts w:ascii="Arial" w:hAnsi="Arial" w:cs="Arial"/>
          <w:sz w:val="24"/>
          <w:szCs w:val="24"/>
        </w:rPr>
      </w:pPr>
      <w:r w:rsidRPr="002D0FBD">
        <w:rPr>
          <w:rFonts w:ascii="Arial" w:hAnsi="Arial" w:cs="Arial"/>
          <w:sz w:val="24"/>
          <w:szCs w:val="24"/>
        </w:rPr>
        <w:t>L’objet de l’entente doit indiquer le ratio prévu pour les activités offertes.</w:t>
      </w:r>
    </w:p>
    <w:p w:rsidR="00641BBC" w:rsidRPr="002D0FBD" w:rsidRDefault="00641BBC" w:rsidP="00F960CB">
      <w:pPr>
        <w:pStyle w:val="Paragraphedeliste"/>
        <w:ind w:left="360"/>
        <w:jc w:val="both"/>
        <w:rPr>
          <w:rFonts w:ascii="Arial" w:hAnsi="Arial" w:cs="Arial"/>
          <w:sz w:val="24"/>
          <w:szCs w:val="24"/>
        </w:rPr>
      </w:pPr>
    </w:p>
    <w:p w:rsidR="00F960CB" w:rsidRDefault="00F960CB" w:rsidP="00713DEB">
      <w:pPr>
        <w:pStyle w:val="Paragraphedeliste"/>
        <w:spacing w:before="240"/>
        <w:ind w:left="360"/>
        <w:jc w:val="both"/>
        <w:rPr>
          <w:rFonts w:ascii="Arial" w:hAnsi="Arial" w:cs="Arial"/>
          <w:sz w:val="24"/>
          <w:szCs w:val="24"/>
        </w:rPr>
      </w:pPr>
      <w:r w:rsidRPr="002D0FBD">
        <w:rPr>
          <w:rFonts w:ascii="Arial" w:hAnsi="Arial" w:cs="Arial"/>
          <w:sz w:val="24"/>
          <w:szCs w:val="24"/>
        </w:rPr>
        <w:t xml:space="preserve">En l’absence de normes balisées en ce qui a trait aux ratios et au niveau d’intensité d’intervention requis, l’organisme devra participer à l’évaluation des besoins des personnes accueillies et déterminer le ratio requis, en collaboration avec le réseau. </w:t>
      </w:r>
    </w:p>
    <w:p w:rsidR="009E61B4" w:rsidRDefault="009E61B4" w:rsidP="00713DEB">
      <w:pPr>
        <w:pStyle w:val="Paragraphedeliste"/>
        <w:spacing w:before="240"/>
        <w:ind w:left="360"/>
        <w:jc w:val="both"/>
        <w:rPr>
          <w:rFonts w:ascii="Arial" w:hAnsi="Arial" w:cs="Arial"/>
          <w:sz w:val="24"/>
          <w:szCs w:val="24"/>
        </w:rPr>
      </w:pPr>
    </w:p>
    <w:p w:rsidR="00713DEB" w:rsidRPr="00543564" w:rsidRDefault="00C831B0" w:rsidP="00665A0E">
      <w:pPr>
        <w:pStyle w:val="Paragraphedeliste"/>
        <w:numPr>
          <w:ilvl w:val="0"/>
          <w:numId w:val="36"/>
        </w:numPr>
        <w:spacing w:before="240"/>
        <w:rPr>
          <w:rFonts w:ascii="Arial" w:hAnsi="Arial" w:cs="Arial"/>
          <w:color w:val="000000" w:themeColor="text1"/>
          <w:sz w:val="24"/>
          <w:szCs w:val="24"/>
        </w:rPr>
      </w:pPr>
      <w:r w:rsidRPr="00973CDD">
        <w:rPr>
          <w:rFonts w:ascii="Arial" w:hAnsi="Arial" w:cs="Arial"/>
          <w:sz w:val="28"/>
          <w:szCs w:val="28"/>
        </w:rPr>
        <w:lastRenderedPageBreak/>
        <w:t>C</w:t>
      </w:r>
      <w:r w:rsidR="00543564" w:rsidRPr="00973CDD">
        <w:rPr>
          <w:rFonts w:ascii="Arial" w:hAnsi="Arial" w:cs="Arial"/>
          <w:sz w:val="28"/>
          <w:szCs w:val="28"/>
        </w:rPr>
        <w:t>LIENTÈLE OU PERSONNES</w:t>
      </w:r>
      <w:r w:rsidR="00543564">
        <w:rPr>
          <w:rFonts w:ascii="Arial" w:hAnsi="Arial" w:cs="Arial"/>
          <w:b/>
          <w:sz w:val="28"/>
          <w:szCs w:val="28"/>
        </w:rPr>
        <w:t xml:space="preserve"> </w:t>
      </w:r>
      <w:r w:rsidR="00543564" w:rsidRPr="00973CDD">
        <w:rPr>
          <w:rFonts w:ascii="Arial" w:hAnsi="Arial" w:cs="Arial"/>
          <w:sz w:val="28"/>
          <w:szCs w:val="28"/>
        </w:rPr>
        <w:t>VISÉE</w:t>
      </w:r>
      <w:r w:rsidR="00973CDD" w:rsidRPr="00973CDD">
        <w:rPr>
          <w:rFonts w:ascii="Arial" w:hAnsi="Arial" w:cs="Arial"/>
          <w:sz w:val="28"/>
          <w:szCs w:val="28"/>
        </w:rPr>
        <w:t>S</w:t>
      </w:r>
      <w:r w:rsidR="00713DEB" w:rsidRPr="00543564">
        <w:rPr>
          <w:rFonts w:ascii="Arial" w:hAnsi="Arial" w:cs="Arial"/>
          <w:b/>
          <w:sz w:val="24"/>
          <w:szCs w:val="24"/>
        </w:rPr>
        <w:t xml:space="preserve"> </w:t>
      </w:r>
      <w:r w:rsidR="00713DEB" w:rsidRPr="00543564">
        <w:rPr>
          <w:rFonts w:ascii="Arial" w:hAnsi="Arial" w:cs="Arial"/>
          <w:b/>
          <w:color w:val="000000" w:themeColor="text1"/>
          <w:sz w:val="24"/>
          <w:szCs w:val="24"/>
        </w:rPr>
        <w:t>(</w:t>
      </w:r>
      <w:r w:rsidR="00713DEB" w:rsidRPr="00543564">
        <w:rPr>
          <w:rFonts w:ascii="Arial" w:hAnsi="Arial" w:cs="Arial"/>
          <w:color w:val="000000" w:themeColor="text1"/>
          <w:sz w:val="24"/>
          <w:szCs w:val="24"/>
        </w:rPr>
        <w:t>qu</w:t>
      </w:r>
      <w:r w:rsidRPr="00543564">
        <w:rPr>
          <w:rFonts w:ascii="Arial" w:hAnsi="Arial" w:cs="Arial"/>
          <w:color w:val="000000" w:themeColor="text1"/>
          <w:sz w:val="24"/>
          <w:szCs w:val="24"/>
        </w:rPr>
        <w:t>e l</w:t>
      </w:r>
      <w:r w:rsidR="00713DEB" w:rsidRPr="00543564">
        <w:rPr>
          <w:rFonts w:ascii="Arial" w:hAnsi="Arial" w:cs="Arial"/>
          <w:color w:val="000000" w:themeColor="text1"/>
          <w:sz w:val="24"/>
          <w:szCs w:val="24"/>
        </w:rPr>
        <w:t>’on retrouve dans les ententes du Réseau)</w:t>
      </w:r>
    </w:p>
    <w:p w:rsidR="00713DEB" w:rsidRPr="002D0FBD" w:rsidRDefault="00973CDD" w:rsidP="00C831B0">
      <w:pPr>
        <w:spacing w:after="0"/>
        <w:jc w:val="both"/>
        <w:rPr>
          <w:rFonts w:ascii="Arial" w:hAnsi="Arial" w:cs="Arial"/>
          <w:sz w:val="24"/>
          <w:szCs w:val="24"/>
        </w:rPr>
      </w:pPr>
      <w:r w:rsidRPr="002D0FBD">
        <w:rPr>
          <w:rFonts w:ascii="Arial" w:hAnsi="Arial" w:cs="Arial"/>
          <w:sz w:val="24"/>
          <w:szCs w:val="24"/>
        </w:rPr>
        <w:t>Exemple :</w:t>
      </w:r>
    </w:p>
    <w:p w:rsidR="00713DEB" w:rsidRPr="002D0FBD" w:rsidRDefault="00713DEB" w:rsidP="00713DEB">
      <w:pPr>
        <w:pStyle w:val="Paragraphedeliste"/>
        <w:spacing w:after="0"/>
        <w:ind w:left="0"/>
        <w:jc w:val="both"/>
        <w:rPr>
          <w:rFonts w:ascii="Arial" w:hAnsi="Arial" w:cs="Arial"/>
          <w:sz w:val="24"/>
          <w:szCs w:val="24"/>
        </w:rPr>
      </w:pPr>
      <w:r w:rsidRPr="002D0FBD">
        <w:rPr>
          <w:rFonts w:ascii="Arial" w:hAnsi="Arial" w:cs="Arial"/>
          <w:sz w:val="24"/>
          <w:szCs w:val="24"/>
        </w:rPr>
        <w:t>La clientèle visée par cette entente de services est :</w:t>
      </w:r>
    </w:p>
    <w:p w:rsidR="00713DEB" w:rsidRPr="002D0FBD" w:rsidRDefault="00713DEB" w:rsidP="00713DEB">
      <w:pPr>
        <w:spacing w:after="0"/>
        <w:jc w:val="both"/>
        <w:rPr>
          <w:rFonts w:ascii="Arial" w:hAnsi="Arial" w:cs="Arial"/>
          <w:sz w:val="24"/>
          <w:szCs w:val="24"/>
        </w:rPr>
      </w:pPr>
      <w:r w:rsidRPr="002D0FBD">
        <w:rPr>
          <w:rFonts w:ascii="Arial" w:hAnsi="Arial" w:cs="Arial"/>
          <w:sz w:val="24"/>
          <w:szCs w:val="24"/>
        </w:rPr>
        <w:t xml:space="preserve">Les adultes de 21 ans et plus : </w:t>
      </w:r>
    </w:p>
    <w:p w:rsidR="00713DEB" w:rsidRPr="002D0FBD" w:rsidRDefault="00713DEB" w:rsidP="00713DEB">
      <w:pPr>
        <w:pStyle w:val="Paragraphedeliste"/>
        <w:numPr>
          <w:ilvl w:val="0"/>
          <w:numId w:val="14"/>
        </w:numPr>
        <w:jc w:val="both"/>
        <w:rPr>
          <w:rFonts w:ascii="Arial" w:hAnsi="Arial" w:cs="Arial"/>
          <w:sz w:val="24"/>
          <w:szCs w:val="24"/>
        </w:rPr>
      </w:pPr>
      <w:r w:rsidRPr="002D0FBD">
        <w:rPr>
          <w:rFonts w:ascii="Arial" w:hAnsi="Arial" w:cs="Arial"/>
          <w:sz w:val="24"/>
          <w:szCs w:val="24"/>
        </w:rPr>
        <w:t>Ayant une déficience intellectuelle (DI), une déficience physique (DP) (excluant une déficience motrice nécessitant un transfert par levier, dû à l’aménagement des lieux) ou un trouble du spectre de l’autisme (TSA), mais ne présentant pas de trouble de comportement ;</w:t>
      </w:r>
    </w:p>
    <w:p w:rsidR="00713DEB" w:rsidRPr="002D0FBD" w:rsidRDefault="00713DEB" w:rsidP="00713DEB">
      <w:pPr>
        <w:pStyle w:val="Paragraphedeliste"/>
        <w:numPr>
          <w:ilvl w:val="0"/>
          <w:numId w:val="14"/>
        </w:numPr>
        <w:jc w:val="both"/>
        <w:rPr>
          <w:rFonts w:ascii="Arial" w:hAnsi="Arial" w:cs="Arial"/>
          <w:sz w:val="24"/>
          <w:szCs w:val="24"/>
        </w:rPr>
      </w:pPr>
      <w:r w:rsidRPr="002D0FBD">
        <w:rPr>
          <w:rFonts w:ascii="Arial" w:hAnsi="Arial" w:cs="Arial"/>
          <w:sz w:val="24"/>
          <w:szCs w:val="24"/>
        </w:rPr>
        <w:t>Présentant des besoins sur le plan du maintien des acquis ;</w:t>
      </w:r>
    </w:p>
    <w:p w:rsidR="00713DEB" w:rsidRPr="002D0FBD" w:rsidRDefault="00713DEB" w:rsidP="00713DEB">
      <w:pPr>
        <w:pStyle w:val="Paragraphedeliste"/>
        <w:numPr>
          <w:ilvl w:val="0"/>
          <w:numId w:val="14"/>
        </w:numPr>
        <w:jc w:val="both"/>
        <w:rPr>
          <w:rFonts w:ascii="Arial" w:hAnsi="Arial" w:cs="Arial"/>
          <w:sz w:val="24"/>
          <w:szCs w:val="24"/>
        </w:rPr>
      </w:pPr>
      <w:r w:rsidRPr="002D0FBD">
        <w:rPr>
          <w:rFonts w:ascii="Arial" w:hAnsi="Arial" w:cs="Arial"/>
          <w:sz w:val="24"/>
          <w:szCs w:val="24"/>
        </w:rPr>
        <w:t>Présentant une autonomie suffisante pour répondre au ratio minimum moyen 1/7 soit un intervenant pour sept (7) clients.</w:t>
      </w:r>
    </w:p>
    <w:p w:rsidR="00713DEB" w:rsidRPr="002D0FBD" w:rsidRDefault="00713DEB" w:rsidP="00641BBC">
      <w:pPr>
        <w:spacing w:after="0"/>
        <w:jc w:val="both"/>
        <w:rPr>
          <w:rFonts w:ascii="Arial" w:hAnsi="Arial" w:cs="Arial"/>
          <w:sz w:val="24"/>
          <w:szCs w:val="24"/>
        </w:rPr>
      </w:pPr>
      <w:r w:rsidRPr="002D0FBD">
        <w:rPr>
          <w:rFonts w:ascii="Arial" w:hAnsi="Arial" w:cs="Arial"/>
          <w:sz w:val="24"/>
          <w:szCs w:val="24"/>
        </w:rPr>
        <w:t>Élément clé :</w:t>
      </w:r>
    </w:p>
    <w:p w:rsidR="00F960CB" w:rsidRPr="002D0FBD" w:rsidRDefault="00F960CB" w:rsidP="00641BBC">
      <w:pPr>
        <w:ind w:left="284"/>
        <w:jc w:val="both"/>
        <w:rPr>
          <w:rFonts w:ascii="Arial" w:hAnsi="Arial" w:cs="Arial"/>
          <w:sz w:val="24"/>
          <w:szCs w:val="24"/>
        </w:rPr>
      </w:pPr>
      <w:r w:rsidRPr="002D0FBD">
        <w:rPr>
          <w:rFonts w:ascii="Arial" w:hAnsi="Arial" w:cs="Arial"/>
          <w:sz w:val="24"/>
          <w:szCs w:val="24"/>
        </w:rPr>
        <w:t>C’est l’organisme qui définit le profil des personnes qu’il peut recevoir. L’organisme peut exiger que les participants ciblés par l’entente de services correspondent à ses critères d’admissibilité.</w:t>
      </w:r>
    </w:p>
    <w:p w:rsidR="00F960CB" w:rsidRDefault="00F960CB" w:rsidP="00641BBC">
      <w:pPr>
        <w:ind w:left="284"/>
        <w:jc w:val="both"/>
        <w:rPr>
          <w:rFonts w:ascii="Arial" w:hAnsi="Arial" w:cs="Arial"/>
          <w:sz w:val="24"/>
          <w:szCs w:val="24"/>
        </w:rPr>
      </w:pPr>
      <w:r w:rsidRPr="002D0FBD">
        <w:rPr>
          <w:rFonts w:ascii="Arial" w:hAnsi="Arial" w:cs="Arial"/>
          <w:sz w:val="24"/>
          <w:szCs w:val="24"/>
        </w:rPr>
        <w:t>Si l’organisme accepte de recevoir des personnes dont le niveau d’intensité des besoins est plus élevé que ce qui est prévu à l’entente, l’organisme doit s’assurer d’avoir des mécanismes mis en place pour assurer un service de qualité et sécuritaire (formation, soutien clinique, ratio plus petit, etc.) ainsi que le personnel nécessaire et qualifié pour répondre aux besoins.</w:t>
      </w:r>
    </w:p>
    <w:p w:rsidR="00F960CB" w:rsidRPr="00543564" w:rsidRDefault="00C831B0" w:rsidP="00934B5B">
      <w:pPr>
        <w:pStyle w:val="Paragraphedeliste"/>
        <w:numPr>
          <w:ilvl w:val="0"/>
          <w:numId w:val="36"/>
        </w:numPr>
        <w:jc w:val="both"/>
        <w:rPr>
          <w:rFonts w:ascii="Arial" w:hAnsi="Arial" w:cs="Arial"/>
          <w:b/>
          <w:sz w:val="24"/>
          <w:szCs w:val="24"/>
        </w:rPr>
      </w:pPr>
      <w:r w:rsidRPr="00973CDD">
        <w:rPr>
          <w:rFonts w:ascii="Arial" w:hAnsi="Arial" w:cs="Arial"/>
          <w:sz w:val="28"/>
          <w:szCs w:val="28"/>
        </w:rPr>
        <w:t>T</w:t>
      </w:r>
      <w:r w:rsidR="00543564" w:rsidRPr="00973CDD">
        <w:rPr>
          <w:rFonts w:ascii="Arial" w:hAnsi="Arial" w:cs="Arial"/>
          <w:sz w:val="28"/>
          <w:szCs w:val="28"/>
        </w:rPr>
        <w:t>ERRITOIRE COUVERT</w:t>
      </w:r>
      <w:r w:rsidR="00543564" w:rsidRPr="00543564">
        <w:rPr>
          <w:rFonts w:ascii="Arial" w:hAnsi="Arial" w:cs="Arial"/>
          <w:b/>
          <w:sz w:val="32"/>
          <w:szCs w:val="32"/>
        </w:rPr>
        <w:t xml:space="preserve"> </w:t>
      </w:r>
      <w:r w:rsidR="00713DEB" w:rsidRPr="00543564">
        <w:rPr>
          <w:rFonts w:ascii="Arial" w:hAnsi="Arial" w:cs="Arial"/>
          <w:sz w:val="24"/>
          <w:szCs w:val="24"/>
        </w:rPr>
        <w:t>(qu’on</w:t>
      </w:r>
      <w:r w:rsidR="00713DEB" w:rsidRPr="00543564">
        <w:rPr>
          <w:rFonts w:ascii="Arial" w:hAnsi="Arial" w:cs="Arial"/>
          <w:color w:val="000000" w:themeColor="text1"/>
          <w:sz w:val="24"/>
          <w:szCs w:val="24"/>
        </w:rPr>
        <w:t xml:space="preserve"> retrouve dans les ententes du Réseau</w:t>
      </w:r>
    </w:p>
    <w:p w:rsidR="00713DEB" w:rsidRDefault="00713DEB" w:rsidP="00713DEB">
      <w:pPr>
        <w:jc w:val="both"/>
        <w:rPr>
          <w:rFonts w:ascii="Arial" w:hAnsi="Arial" w:cs="Arial"/>
          <w:sz w:val="28"/>
          <w:szCs w:val="28"/>
        </w:rPr>
      </w:pPr>
      <w:r w:rsidRPr="002D0FBD">
        <w:rPr>
          <w:rFonts w:ascii="Arial" w:hAnsi="Arial" w:cs="Arial"/>
          <w:sz w:val="24"/>
          <w:szCs w:val="24"/>
        </w:rPr>
        <w:t>Les services d’activités de jour ou d’activités contributives s’adressent à la clientèle visée du territoire du CISSS</w:t>
      </w:r>
      <w:r w:rsidR="003F7E05" w:rsidRPr="002D0FBD">
        <w:rPr>
          <w:rFonts w:ascii="Arial" w:hAnsi="Arial" w:cs="Arial"/>
          <w:sz w:val="24"/>
          <w:szCs w:val="24"/>
        </w:rPr>
        <w:t xml:space="preserve"> « </w:t>
      </w:r>
      <w:r w:rsidRPr="002D0FBD">
        <w:rPr>
          <w:rFonts w:ascii="Arial" w:hAnsi="Arial" w:cs="Arial"/>
          <w:sz w:val="24"/>
          <w:szCs w:val="24"/>
        </w:rPr>
        <w:t>Montérégie…</w:t>
      </w:r>
      <w:r w:rsidR="003F7E05" w:rsidRPr="002D0FBD">
        <w:rPr>
          <w:rFonts w:ascii="Arial" w:hAnsi="Arial" w:cs="Arial"/>
          <w:sz w:val="24"/>
          <w:szCs w:val="24"/>
        </w:rPr>
        <w:t> </w:t>
      </w:r>
      <w:r w:rsidR="003F7E05" w:rsidRPr="00543564">
        <w:rPr>
          <w:rFonts w:ascii="Arial" w:hAnsi="Arial" w:cs="Arial"/>
          <w:sz w:val="28"/>
          <w:szCs w:val="28"/>
        </w:rPr>
        <w:t>»</w:t>
      </w:r>
      <w:r w:rsidRPr="00543564">
        <w:rPr>
          <w:rFonts w:ascii="Arial" w:hAnsi="Arial" w:cs="Arial"/>
          <w:sz w:val="28"/>
          <w:szCs w:val="28"/>
        </w:rPr>
        <w:t xml:space="preserve"> </w:t>
      </w:r>
    </w:p>
    <w:p w:rsidR="00543564" w:rsidRPr="00973CDD" w:rsidRDefault="00C831B0" w:rsidP="00543564">
      <w:pPr>
        <w:pStyle w:val="Paragraphedeliste"/>
        <w:numPr>
          <w:ilvl w:val="0"/>
          <w:numId w:val="36"/>
        </w:numPr>
        <w:jc w:val="both"/>
        <w:rPr>
          <w:rFonts w:ascii="Arial" w:hAnsi="Arial" w:cs="Arial"/>
          <w:sz w:val="28"/>
          <w:szCs w:val="28"/>
        </w:rPr>
      </w:pPr>
      <w:r w:rsidRPr="00973CDD">
        <w:rPr>
          <w:rFonts w:ascii="Arial" w:hAnsi="Arial" w:cs="Arial"/>
          <w:sz w:val="28"/>
          <w:szCs w:val="28"/>
        </w:rPr>
        <w:t>D</w:t>
      </w:r>
      <w:r w:rsidR="00543564" w:rsidRPr="00973CDD">
        <w:rPr>
          <w:rFonts w:ascii="Arial" w:hAnsi="Arial" w:cs="Arial"/>
          <w:sz w:val="28"/>
          <w:szCs w:val="28"/>
        </w:rPr>
        <w:t>ÉFINITION DES ACTIVITÉS DE JOUR OU CONTRIBUTIVES</w:t>
      </w:r>
      <w:r w:rsidR="00713DEB" w:rsidRPr="00973CDD">
        <w:rPr>
          <w:rFonts w:ascii="Arial" w:hAnsi="Arial" w:cs="Arial"/>
          <w:sz w:val="28"/>
          <w:szCs w:val="28"/>
        </w:rPr>
        <w:t xml:space="preserve"> </w:t>
      </w:r>
    </w:p>
    <w:p w:rsidR="00F960CB" w:rsidRPr="002D0FBD" w:rsidRDefault="00713DEB" w:rsidP="00543564">
      <w:pPr>
        <w:pStyle w:val="Paragraphedeliste"/>
        <w:ind w:left="360"/>
        <w:jc w:val="both"/>
        <w:rPr>
          <w:rFonts w:ascii="Arial" w:hAnsi="Arial" w:cs="Arial"/>
          <w:sz w:val="24"/>
          <w:szCs w:val="24"/>
        </w:rPr>
      </w:pPr>
      <w:r w:rsidRPr="002D0FBD">
        <w:rPr>
          <w:rFonts w:ascii="Arial" w:hAnsi="Arial" w:cs="Arial"/>
          <w:sz w:val="24"/>
          <w:szCs w:val="24"/>
        </w:rPr>
        <w:t>(Selon la définition du rapport socio professionnel du MSSS</w:t>
      </w:r>
      <w:r w:rsidR="00973CDD">
        <w:rPr>
          <w:rFonts w:ascii="Arial" w:hAnsi="Arial" w:cs="Arial"/>
          <w:sz w:val="24"/>
          <w:szCs w:val="24"/>
        </w:rPr>
        <w:t xml:space="preserve"> 2014</w:t>
      </w:r>
      <w:r w:rsidRPr="002D0FBD">
        <w:rPr>
          <w:rFonts w:ascii="Arial" w:hAnsi="Arial" w:cs="Arial"/>
          <w:sz w:val="24"/>
          <w:szCs w:val="24"/>
        </w:rPr>
        <w:t>)</w:t>
      </w:r>
    </w:p>
    <w:p w:rsidR="00F960CB" w:rsidRPr="002D0FBD" w:rsidRDefault="00F960CB" w:rsidP="00F960CB">
      <w:pPr>
        <w:jc w:val="both"/>
        <w:rPr>
          <w:rFonts w:ascii="Arial" w:hAnsi="Arial" w:cs="Arial"/>
          <w:sz w:val="24"/>
          <w:szCs w:val="24"/>
        </w:rPr>
      </w:pPr>
      <w:r w:rsidRPr="002D0FBD">
        <w:rPr>
          <w:rFonts w:ascii="Arial" w:hAnsi="Arial" w:cs="Arial"/>
          <w:sz w:val="24"/>
          <w:szCs w:val="24"/>
        </w:rPr>
        <w:t>Les activités de jour ou contributives ont comme objectifs de :</w:t>
      </w:r>
    </w:p>
    <w:p w:rsidR="00F960CB" w:rsidRPr="002D0FBD" w:rsidRDefault="00F960CB" w:rsidP="00F960CB">
      <w:pPr>
        <w:pStyle w:val="Default"/>
        <w:numPr>
          <w:ilvl w:val="0"/>
          <w:numId w:val="4"/>
        </w:numPr>
        <w:adjustRightInd/>
        <w:jc w:val="both"/>
      </w:pPr>
      <w:r w:rsidRPr="002D0FBD">
        <w:t>Offrir des activités diversifiées répondant, autant que possible, aux différents besoins de la personne identifiée à la suite d’une évaluation ;</w:t>
      </w:r>
    </w:p>
    <w:p w:rsidR="00F960CB" w:rsidRPr="002D0FBD" w:rsidRDefault="00F960CB" w:rsidP="00F960CB">
      <w:pPr>
        <w:pStyle w:val="Default"/>
        <w:numPr>
          <w:ilvl w:val="0"/>
          <w:numId w:val="4"/>
        </w:numPr>
        <w:adjustRightInd/>
        <w:jc w:val="both"/>
      </w:pPr>
      <w:r w:rsidRPr="002D0FBD">
        <w:t xml:space="preserve">Permettre de vivre une forme de participation sociale visant une intégration sociale ; </w:t>
      </w:r>
    </w:p>
    <w:p w:rsidR="00F960CB" w:rsidRPr="002D0FBD" w:rsidRDefault="00F960CB" w:rsidP="00F960CB">
      <w:pPr>
        <w:pStyle w:val="Default"/>
        <w:numPr>
          <w:ilvl w:val="0"/>
          <w:numId w:val="4"/>
        </w:numPr>
        <w:adjustRightInd/>
        <w:jc w:val="both"/>
      </w:pPr>
      <w:r w:rsidRPr="002D0FBD">
        <w:t xml:space="preserve">Favoriser la participation à des activités dans la communauté ; </w:t>
      </w:r>
    </w:p>
    <w:p w:rsidR="00F960CB" w:rsidRPr="002D0FBD" w:rsidRDefault="00F960CB" w:rsidP="00F960CB">
      <w:pPr>
        <w:pStyle w:val="Default"/>
        <w:numPr>
          <w:ilvl w:val="0"/>
          <w:numId w:val="4"/>
        </w:numPr>
        <w:adjustRightInd/>
        <w:jc w:val="both"/>
      </w:pPr>
      <w:r w:rsidRPr="002D0FBD">
        <w:t xml:space="preserve">Permettre à la personne la poursuite ou le maintien de ses habiletés sociales, de socialiser et de se réaliser sur le plan personnel ; </w:t>
      </w:r>
    </w:p>
    <w:p w:rsidR="00F960CB" w:rsidRPr="002D0FBD" w:rsidRDefault="00F960CB" w:rsidP="00F960CB">
      <w:pPr>
        <w:pStyle w:val="Default"/>
        <w:numPr>
          <w:ilvl w:val="0"/>
          <w:numId w:val="4"/>
        </w:numPr>
        <w:adjustRightInd/>
        <w:jc w:val="both"/>
      </w:pPr>
      <w:r w:rsidRPr="002D0FBD">
        <w:t xml:space="preserve">Permettre à la personne de poursuivre le maintien des habiletés de motricité ; </w:t>
      </w:r>
    </w:p>
    <w:p w:rsidR="00641BBC" w:rsidRPr="00F46AF9" w:rsidRDefault="00F960CB" w:rsidP="002E5423">
      <w:pPr>
        <w:pStyle w:val="Paragraphedeliste"/>
        <w:numPr>
          <w:ilvl w:val="0"/>
          <w:numId w:val="4"/>
        </w:numPr>
        <w:spacing w:line="252" w:lineRule="auto"/>
        <w:jc w:val="both"/>
        <w:rPr>
          <w:rFonts w:ascii="Arial" w:hAnsi="Arial" w:cs="Arial"/>
          <w:sz w:val="24"/>
          <w:szCs w:val="24"/>
        </w:rPr>
      </w:pPr>
      <w:r w:rsidRPr="00F46AF9">
        <w:rPr>
          <w:rFonts w:ascii="Arial" w:hAnsi="Arial" w:cs="Arial"/>
          <w:sz w:val="24"/>
          <w:szCs w:val="24"/>
        </w:rPr>
        <w:t>Permettre à la personne de poursuivre le maintien des habiletés intellectuelles.</w:t>
      </w:r>
    </w:p>
    <w:p w:rsidR="00F960CB" w:rsidRPr="002D0FBD" w:rsidRDefault="00F960CB" w:rsidP="00F960CB">
      <w:pPr>
        <w:rPr>
          <w:rFonts w:ascii="Arial" w:hAnsi="Arial" w:cs="Arial"/>
          <w:sz w:val="24"/>
          <w:szCs w:val="24"/>
        </w:rPr>
      </w:pPr>
      <w:r w:rsidRPr="002D0FBD">
        <w:rPr>
          <w:rFonts w:ascii="Arial" w:hAnsi="Arial" w:cs="Arial"/>
          <w:sz w:val="24"/>
          <w:szCs w:val="24"/>
        </w:rPr>
        <w:t>Selon le Ministère de la Santé et des Services sociaux, voici le profil des personnes visées par les activités de jour</w:t>
      </w:r>
      <w:r w:rsidR="003F7E05" w:rsidRPr="002D0FBD">
        <w:rPr>
          <w:rFonts w:ascii="Arial" w:hAnsi="Arial" w:cs="Arial"/>
          <w:sz w:val="24"/>
          <w:szCs w:val="24"/>
        </w:rPr>
        <w:t xml:space="preserve"> </w:t>
      </w:r>
      <w:r w:rsidRPr="002D0FBD">
        <w:rPr>
          <w:rFonts w:ascii="Arial" w:hAnsi="Arial" w:cs="Arial"/>
          <w:sz w:val="24"/>
          <w:szCs w:val="24"/>
        </w:rPr>
        <w:t>ou contributives :</w:t>
      </w:r>
    </w:p>
    <w:p w:rsidR="00713DEB" w:rsidRPr="002D0FBD" w:rsidRDefault="00713DEB" w:rsidP="00713DEB">
      <w:pPr>
        <w:spacing w:after="0"/>
        <w:jc w:val="both"/>
        <w:rPr>
          <w:rFonts w:ascii="Arial" w:hAnsi="Arial" w:cs="Arial"/>
          <w:sz w:val="24"/>
          <w:szCs w:val="24"/>
        </w:rPr>
      </w:pPr>
      <w:r w:rsidRPr="002D0FBD">
        <w:rPr>
          <w:rFonts w:ascii="Arial" w:hAnsi="Arial" w:cs="Arial"/>
          <w:sz w:val="24"/>
          <w:szCs w:val="24"/>
        </w:rPr>
        <w:t>Profil 1</w:t>
      </w:r>
      <w:r w:rsidR="00C831B0" w:rsidRPr="002D0FBD">
        <w:rPr>
          <w:rFonts w:ascii="Arial" w:hAnsi="Arial" w:cs="Arial"/>
          <w:sz w:val="24"/>
          <w:szCs w:val="24"/>
        </w:rPr>
        <w:t> : Activités</w:t>
      </w:r>
      <w:r w:rsidRPr="002D0FBD">
        <w:rPr>
          <w:rFonts w:ascii="Arial" w:hAnsi="Arial" w:cs="Arial"/>
          <w:sz w:val="24"/>
          <w:szCs w:val="24"/>
        </w:rPr>
        <w:t xml:space="preserve"> de jour</w:t>
      </w:r>
    </w:p>
    <w:p w:rsidR="00713DEB" w:rsidRPr="002D0FBD" w:rsidRDefault="00713DEB" w:rsidP="00713DEB">
      <w:pPr>
        <w:pStyle w:val="Paragraphedeliste"/>
        <w:numPr>
          <w:ilvl w:val="0"/>
          <w:numId w:val="3"/>
        </w:numPr>
        <w:jc w:val="both"/>
        <w:rPr>
          <w:rFonts w:ascii="Arial" w:hAnsi="Arial" w:cs="Arial"/>
          <w:sz w:val="24"/>
          <w:szCs w:val="24"/>
        </w:rPr>
      </w:pPr>
      <w:r w:rsidRPr="002D0FBD">
        <w:rPr>
          <w:rFonts w:ascii="Arial" w:hAnsi="Arial" w:cs="Arial"/>
          <w:sz w:val="24"/>
          <w:szCs w:val="24"/>
        </w:rPr>
        <w:t xml:space="preserve">Les personnes ayant une déficience, âgées de 21 ans et plus, dont la scolarisation est terminée, dont les capacités limitent significativement la possibilité d’intégrer un emploi et qui choisissent ce type d’activités ; </w:t>
      </w:r>
    </w:p>
    <w:p w:rsidR="00713DEB" w:rsidRPr="002D0FBD" w:rsidRDefault="00713DEB" w:rsidP="00713DEB">
      <w:pPr>
        <w:pStyle w:val="Paragraphedeliste"/>
        <w:numPr>
          <w:ilvl w:val="0"/>
          <w:numId w:val="3"/>
        </w:numPr>
        <w:jc w:val="both"/>
        <w:rPr>
          <w:rFonts w:ascii="Arial" w:hAnsi="Arial" w:cs="Arial"/>
          <w:sz w:val="24"/>
          <w:szCs w:val="24"/>
        </w:rPr>
      </w:pPr>
      <w:r w:rsidRPr="002D0FBD">
        <w:rPr>
          <w:rFonts w:ascii="Arial" w:hAnsi="Arial" w:cs="Arial"/>
          <w:sz w:val="24"/>
          <w:szCs w:val="24"/>
        </w:rPr>
        <w:lastRenderedPageBreak/>
        <w:t>Les personnes ayant une déficience, ayant terminé une démarche de développement de l’employabilité, qui n’ont pas atteint un niveau d’employabilité permettant une intégration en emploi régulier ou adapté et choisissent ce type d’activités.</w:t>
      </w:r>
    </w:p>
    <w:p w:rsidR="00713DEB" w:rsidRPr="002D0FBD" w:rsidRDefault="00713DEB" w:rsidP="000315B4">
      <w:pPr>
        <w:spacing w:after="0"/>
        <w:ind w:left="360"/>
        <w:jc w:val="both"/>
        <w:rPr>
          <w:rFonts w:ascii="Arial" w:hAnsi="Arial" w:cs="Arial"/>
          <w:sz w:val="24"/>
          <w:szCs w:val="24"/>
        </w:rPr>
      </w:pPr>
      <w:r w:rsidRPr="002D0FBD">
        <w:rPr>
          <w:rFonts w:ascii="Arial" w:hAnsi="Arial" w:cs="Arial"/>
          <w:sz w:val="24"/>
          <w:szCs w:val="24"/>
        </w:rPr>
        <w:t>Besoins</w:t>
      </w:r>
    </w:p>
    <w:p w:rsidR="00713DEB" w:rsidRPr="002D0FBD" w:rsidRDefault="00713DEB" w:rsidP="00713DEB">
      <w:pPr>
        <w:pStyle w:val="Paragraphedeliste"/>
        <w:numPr>
          <w:ilvl w:val="0"/>
          <w:numId w:val="3"/>
        </w:numPr>
        <w:jc w:val="both"/>
        <w:rPr>
          <w:rFonts w:ascii="Arial" w:hAnsi="Arial" w:cs="Arial"/>
          <w:sz w:val="24"/>
          <w:szCs w:val="24"/>
        </w:rPr>
      </w:pPr>
      <w:r w:rsidRPr="002D0FBD">
        <w:rPr>
          <w:rFonts w:ascii="Arial" w:hAnsi="Arial" w:cs="Arial"/>
          <w:sz w:val="24"/>
          <w:szCs w:val="24"/>
        </w:rPr>
        <w:t>Développer l’autonomie ou maintenir les capacités des personnes ;</w:t>
      </w:r>
    </w:p>
    <w:p w:rsidR="00713DEB" w:rsidRPr="002D0FBD" w:rsidRDefault="00713DEB" w:rsidP="00713DEB">
      <w:pPr>
        <w:pStyle w:val="Paragraphedeliste"/>
        <w:numPr>
          <w:ilvl w:val="0"/>
          <w:numId w:val="3"/>
        </w:numPr>
        <w:jc w:val="both"/>
        <w:rPr>
          <w:rFonts w:ascii="Arial" w:hAnsi="Arial" w:cs="Arial"/>
          <w:sz w:val="24"/>
          <w:szCs w:val="24"/>
        </w:rPr>
      </w:pPr>
      <w:r w:rsidRPr="002D0FBD">
        <w:rPr>
          <w:rFonts w:ascii="Arial" w:hAnsi="Arial" w:cs="Arial"/>
          <w:sz w:val="24"/>
          <w:szCs w:val="24"/>
        </w:rPr>
        <w:t>Avoir des contacts sociaux ;</w:t>
      </w:r>
    </w:p>
    <w:p w:rsidR="00641BBC" w:rsidRPr="00F46AF9" w:rsidRDefault="00713DEB" w:rsidP="00435486">
      <w:pPr>
        <w:pStyle w:val="Paragraphedeliste"/>
        <w:numPr>
          <w:ilvl w:val="0"/>
          <w:numId w:val="3"/>
        </w:numPr>
        <w:jc w:val="both"/>
        <w:rPr>
          <w:rFonts w:ascii="Arial" w:hAnsi="Arial" w:cs="Arial"/>
          <w:sz w:val="24"/>
          <w:szCs w:val="24"/>
        </w:rPr>
      </w:pPr>
      <w:r w:rsidRPr="00F46AF9">
        <w:rPr>
          <w:rFonts w:ascii="Arial" w:hAnsi="Arial" w:cs="Arial"/>
          <w:sz w:val="24"/>
          <w:szCs w:val="24"/>
        </w:rPr>
        <w:t>Participer à des activités variées et stimulantes dans la communauté.</w:t>
      </w:r>
    </w:p>
    <w:p w:rsidR="00713DEB" w:rsidRPr="002D0FBD" w:rsidRDefault="00713DEB" w:rsidP="000315B4">
      <w:pPr>
        <w:spacing w:after="0"/>
        <w:rPr>
          <w:rFonts w:ascii="Arial" w:hAnsi="Arial" w:cs="Arial"/>
          <w:sz w:val="24"/>
          <w:szCs w:val="24"/>
        </w:rPr>
      </w:pPr>
      <w:r w:rsidRPr="002D0FBD">
        <w:rPr>
          <w:rFonts w:ascii="Arial" w:hAnsi="Arial" w:cs="Arial"/>
          <w:sz w:val="24"/>
          <w:szCs w:val="24"/>
        </w:rPr>
        <w:t>Profil</w:t>
      </w:r>
      <w:r w:rsidR="000315B4" w:rsidRPr="002D0FBD">
        <w:rPr>
          <w:rFonts w:ascii="Arial" w:hAnsi="Arial" w:cs="Arial"/>
          <w:sz w:val="24"/>
          <w:szCs w:val="24"/>
        </w:rPr>
        <w:t> 2 : Activités</w:t>
      </w:r>
      <w:r w:rsidRPr="002D0FBD">
        <w:rPr>
          <w:rFonts w:ascii="Arial" w:hAnsi="Arial" w:cs="Arial"/>
          <w:sz w:val="24"/>
          <w:szCs w:val="24"/>
        </w:rPr>
        <w:t xml:space="preserve"> contributives ou contribution dans la communauté</w:t>
      </w:r>
    </w:p>
    <w:p w:rsidR="00713DEB" w:rsidRPr="002D0FBD" w:rsidRDefault="000315B4" w:rsidP="000315B4">
      <w:pPr>
        <w:pStyle w:val="Paragraphedeliste"/>
        <w:numPr>
          <w:ilvl w:val="0"/>
          <w:numId w:val="3"/>
        </w:numPr>
        <w:spacing w:after="200" w:line="276" w:lineRule="auto"/>
        <w:jc w:val="both"/>
        <w:rPr>
          <w:rFonts w:ascii="Arial" w:hAnsi="Arial" w:cs="Arial"/>
          <w:sz w:val="24"/>
          <w:szCs w:val="24"/>
        </w:rPr>
      </w:pPr>
      <w:r w:rsidRPr="002D0FBD">
        <w:rPr>
          <w:rFonts w:ascii="Arial" w:hAnsi="Arial" w:cs="Arial"/>
          <w:sz w:val="24"/>
          <w:szCs w:val="24"/>
        </w:rPr>
        <w:t xml:space="preserve">Les </w:t>
      </w:r>
      <w:r w:rsidR="00713DEB" w:rsidRPr="002D0FBD">
        <w:rPr>
          <w:rFonts w:ascii="Arial" w:hAnsi="Arial" w:cs="Arial"/>
          <w:sz w:val="24"/>
          <w:szCs w:val="24"/>
        </w:rPr>
        <w:t>personnes ayant une déficience, âgées de 21 ans et plus, dont la scolarisation est terminée, qui n’ont pas les capacités pour entreprendre une démarche vers l’emploi ou qui choisissent une autre démarche qui correspond à leur projet de vie (dans certains cas pour des jeunes d’au moins 16 ans ayant quitté l’école) ;</w:t>
      </w:r>
    </w:p>
    <w:p w:rsidR="00713DEB" w:rsidRPr="002D0FBD" w:rsidRDefault="00713DEB" w:rsidP="000315B4">
      <w:pPr>
        <w:pStyle w:val="Paragraphedeliste"/>
        <w:numPr>
          <w:ilvl w:val="0"/>
          <w:numId w:val="3"/>
        </w:numPr>
        <w:spacing w:after="200" w:line="276" w:lineRule="auto"/>
        <w:jc w:val="both"/>
        <w:rPr>
          <w:rFonts w:ascii="Arial" w:hAnsi="Arial" w:cs="Arial"/>
          <w:sz w:val="24"/>
          <w:szCs w:val="24"/>
        </w:rPr>
      </w:pPr>
      <w:r w:rsidRPr="002D0FBD">
        <w:rPr>
          <w:rFonts w:ascii="Arial" w:hAnsi="Arial" w:cs="Arial"/>
          <w:sz w:val="24"/>
          <w:szCs w:val="24"/>
        </w:rPr>
        <w:t>Les personnes ayant une déficience, ayant terminé une démarche de développement de l’employabilité, mais qui n’atteignent pas un niveau d’employabilité permettant une intégration en emploi régulier ou adapté.</w:t>
      </w:r>
    </w:p>
    <w:p w:rsidR="00713DEB" w:rsidRPr="002D0FBD" w:rsidRDefault="00713DEB" w:rsidP="000315B4">
      <w:pPr>
        <w:spacing w:after="0"/>
        <w:ind w:left="360"/>
        <w:jc w:val="both"/>
        <w:rPr>
          <w:rFonts w:ascii="Arial" w:hAnsi="Arial" w:cs="Arial"/>
          <w:sz w:val="24"/>
          <w:szCs w:val="24"/>
        </w:rPr>
      </w:pPr>
      <w:r w:rsidRPr="002D0FBD">
        <w:rPr>
          <w:rFonts w:ascii="Arial" w:hAnsi="Arial" w:cs="Arial"/>
          <w:sz w:val="24"/>
          <w:szCs w:val="24"/>
        </w:rPr>
        <w:t>Besoins</w:t>
      </w:r>
    </w:p>
    <w:p w:rsidR="00713DEB" w:rsidRPr="002D0FBD" w:rsidRDefault="00713DEB" w:rsidP="00713DEB">
      <w:pPr>
        <w:pStyle w:val="Paragraphedeliste"/>
        <w:numPr>
          <w:ilvl w:val="0"/>
          <w:numId w:val="3"/>
        </w:numPr>
        <w:spacing w:after="200" w:line="276" w:lineRule="auto"/>
        <w:jc w:val="both"/>
        <w:rPr>
          <w:rFonts w:ascii="Arial" w:hAnsi="Arial" w:cs="Arial"/>
          <w:sz w:val="24"/>
          <w:szCs w:val="24"/>
        </w:rPr>
      </w:pPr>
      <w:r w:rsidRPr="002D0FBD">
        <w:rPr>
          <w:rFonts w:ascii="Arial" w:hAnsi="Arial" w:cs="Arial"/>
          <w:sz w:val="24"/>
          <w:szCs w:val="24"/>
        </w:rPr>
        <w:t>Développer l’autonomie ou maintenir les capacités des personnes ;</w:t>
      </w:r>
    </w:p>
    <w:p w:rsidR="00713DEB" w:rsidRPr="002D0FBD" w:rsidRDefault="00713DEB" w:rsidP="00713DEB">
      <w:pPr>
        <w:pStyle w:val="Paragraphedeliste"/>
        <w:numPr>
          <w:ilvl w:val="0"/>
          <w:numId w:val="3"/>
        </w:numPr>
        <w:spacing w:after="200" w:line="276" w:lineRule="auto"/>
        <w:jc w:val="both"/>
        <w:rPr>
          <w:rFonts w:ascii="Arial" w:hAnsi="Arial" w:cs="Arial"/>
          <w:sz w:val="24"/>
          <w:szCs w:val="24"/>
        </w:rPr>
      </w:pPr>
      <w:r w:rsidRPr="002D0FBD">
        <w:rPr>
          <w:rFonts w:ascii="Arial" w:hAnsi="Arial" w:cs="Arial"/>
          <w:sz w:val="24"/>
          <w:szCs w:val="24"/>
        </w:rPr>
        <w:t>Avoir des contacts sociaux ;</w:t>
      </w:r>
    </w:p>
    <w:p w:rsidR="00713DEB" w:rsidRPr="002D0FBD" w:rsidRDefault="00713DEB" w:rsidP="00713DEB">
      <w:pPr>
        <w:pStyle w:val="Paragraphedeliste"/>
        <w:numPr>
          <w:ilvl w:val="0"/>
          <w:numId w:val="3"/>
        </w:numPr>
        <w:spacing w:after="200" w:line="276" w:lineRule="auto"/>
        <w:jc w:val="both"/>
        <w:rPr>
          <w:rFonts w:ascii="Arial" w:hAnsi="Arial" w:cs="Arial"/>
          <w:sz w:val="24"/>
          <w:szCs w:val="24"/>
        </w:rPr>
      </w:pPr>
      <w:r w:rsidRPr="002D0FBD">
        <w:rPr>
          <w:rFonts w:ascii="Arial" w:hAnsi="Arial" w:cs="Arial"/>
          <w:sz w:val="24"/>
          <w:szCs w:val="24"/>
        </w:rPr>
        <w:t xml:space="preserve">Participer à des activités valorisées socialement ; </w:t>
      </w:r>
    </w:p>
    <w:p w:rsidR="00713DEB" w:rsidRPr="002D0FBD" w:rsidRDefault="00713DEB" w:rsidP="00713DEB">
      <w:pPr>
        <w:pStyle w:val="Paragraphedeliste"/>
        <w:numPr>
          <w:ilvl w:val="0"/>
          <w:numId w:val="3"/>
        </w:numPr>
        <w:spacing w:after="200" w:line="276" w:lineRule="auto"/>
        <w:jc w:val="both"/>
        <w:rPr>
          <w:rFonts w:ascii="Arial" w:hAnsi="Arial" w:cs="Arial"/>
          <w:sz w:val="24"/>
          <w:szCs w:val="24"/>
        </w:rPr>
      </w:pPr>
      <w:r w:rsidRPr="002D0FBD">
        <w:rPr>
          <w:rFonts w:ascii="Arial" w:hAnsi="Arial" w:cs="Arial"/>
          <w:sz w:val="24"/>
          <w:szCs w:val="24"/>
        </w:rPr>
        <w:t>Se sentir utile par le travail ;</w:t>
      </w:r>
    </w:p>
    <w:p w:rsidR="000315B4" w:rsidRDefault="00713DEB" w:rsidP="008849DC">
      <w:pPr>
        <w:pStyle w:val="Paragraphedeliste"/>
        <w:numPr>
          <w:ilvl w:val="0"/>
          <w:numId w:val="3"/>
        </w:numPr>
        <w:spacing w:after="200" w:line="276" w:lineRule="auto"/>
        <w:ind w:left="360"/>
        <w:rPr>
          <w:rFonts w:ascii="Arial" w:hAnsi="Arial" w:cs="Arial"/>
          <w:sz w:val="24"/>
          <w:szCs w:val="24"/>
        </w:rPr>
      </w:pPr>
      <w:r w:rsidRPr="00F46AF9">
        <w:rPr>
          <w:rFonts w:ascii="Arial" w:hAnsi="Arial" w:cs="Arial"/>
          <w:sz w:val="24"/>
          <w:szCs w:val="24"/>
        </w:rPr>
        <w:t>Obtenir une reconnaissance financière ou matérielle* pour l’effort fourni.</w:t>
      </w:r>
    </w:p>
    <w:p w:rsidR="00F46AF9" w:rsidRPr="00F46AF9" w:rsidRDefault="00F46AF9" w:rsidP="00F46AF9">
      <w:pPr>
        <w:pStyle w:val="Paragraphedeliste"/>
        <w:spacing w:after="200" w:line="276" w:lineRule="auto"/>
        <w:ind w:left="360"/>
        <w:rPr>
          <w:rFonts w:ascii="Arial" w:hAnsi="Arial" w:cs="Arial"/>
          <w:sz w:val="24"/>
          <w:szCs w:val="24"/>
        </w:rPr>
      </w:pPr>
    </w:p>
    <w:p w:rsidR="00F960CB" w:rsidRPr="00973CDD" w:rsidRDefault="00F960CB" w:rsidP="00543564">
      <w:pPr>
        <w:pStyle w:val="Paragraphedeliste"/>
        <w:numPr>
          <w:ilvl w:val="0"/>
          <w:numId w:val="36"/>
        </w:numPr>
        <w:spacing w:before="240"/>
        <w:rPr>
          <w:rFonts w:ascii="Arial" w:hAnsi="Arial" w:cs="Arial"/>
          <w:sz w:val="28"/>
          <w:szCs w:val="28"/>
        </w:rPr>
      </w:pPr>
      <w:r w:rsidRPr="00973CDD">
        <w:rPr>
          <w:rFonts w:ascii="Arial" w:hAnsi="Arial" w:cs="Arial"/>
          <w:sz w:val="28"/>
          <w:szCs w:val="28"/>
        </w:rPr>
        <w:t xml:space="preserve">COORDINATION </w:t>
      </w:r>
      <w:r w:rsidR="00543564" w:rsidRPr="00973CDD">
        <w:rPr>
          <w:rFonts w:ascii="Arial" w:hAnsi="Arial" w:cs="Arial"/>
          <w:sz w:val="28"/>
          <w:szCs w:val="28"/>
        </w:rPr>
        <w:t>OU</w:t>
      </w:r>
      <w:r w:rsidRPr="00973CDD">
        <w:rPr>
          <w:rFonts w:ascii="Arial" w:hAnsi="Arial" w:cs="Arial"/>
          <w:sz w:val="28"/>
          <w:szCs w:val="28"/>
        </w:rPr>
        <w:t xml:space="preserve"> STRUCTURE DE CONCERTATION</w:t>
      </w:r>
    </w:p>
    <w:p w:rsidR="00F960CB" w:rsidRPr="002D0FBD" w:rsidRDefault="00F960CB" w:rsidP="00F960CB">
      <w:pPr>
        <w:rPr>
          <w:rFonts w:ascii="Arial" w:hAnsi="Arial" w:cs="Arial"/>
          <w:sz w:val="24"/>
          <w:szCs w:val="24"/>
        </w:rPr>
      </w:pPr>
      <w:r w:rsidRPr="002D0FBD">
        <w:rPr>
          <w:rFonts w:ascii="Arial" w:hAnsi="Arial" w:cs="Arial"/>
          <w:sz w:val="24"/>
          <w:szCs w:val="24"/>
        </w:rPr>
        <w:t>L’entente doit prévoir la mise sur pied d’un comité de coordination ou d’une structure de concertation commune.</w:t>
      </w:r>
    </w:p>
    <w:p w:rsidR="002B4C38" w:rsidRPr="002D0FBD" w:rsidRDefault="002B4C38" w:rsidP="002B4C38">
      <w:pPr>
        <w:jc w:val="both"/>
        <w:rPr>
          <w:rFonts w:ascii="Arial" w:hAnsi="Arial" w:cs="Arial"/>
          <w:sz w:val="24"/>
          <w:szCs w:val="24"/>
        </w:rPr>
      </w:pPr>
      <w:r w:rsidRPr="00973CDD">
        <w:rPr>
          <w:rFonts w:ascii="Arial" w:hAnsi="Arial" w:cs="Arial"/>
          <w:sz w:val="24"/>
          <w:szCs w:val="24"/>
        </w:rPr>
        <w:t>Exemple </w:t>
      </w:r>
      <w:r w:rsidRPr="002D0FBD">
        <w:rPr>
          <w:rFonts w:ascii="Arial" w:hAnsi="Arial" w:cs="Arial"/>
          <w:i/>
          <w:sz w:val="24"/>
          <w:szCs w:val="24"/>
        </w:rPr>
        <w:t>:</w:t>
      </w:r>
    </w:p>
    <w:p w:rsidR="002B4C38" w:rsidRPr="002D0FBD" w:rsidRDefault="002B4C38" w:rsidP="002B4C38">
      <w:pPr>
        <w:pStyle w:val="Paragraphedeliste"/>
        <w:numPr>
          <w:ilvl w:val="1"/>
          <w:numId w:val="24"/>
        </w:numPr>
        <w:rPr>
          <w:rFonts w:ascii="Arial" w:hAnsi="Arial" w:cs="Arial"/>
          <w:sz w:val="24"/>
          <w:szCs w:val="24"/>
        </w:rPr>
      </w:pPr>
      <w:r w:rsidRPr="002D0FBD">
        <w:rPr>
          <w:rFonts w:ascii="Arial" w:hAnsi="Arial" w:cs="Arial"/>
          <w:sz w:val="24"/>
          <w:szCs w:val="24"/>
        </w:rPr>
        <w:t>La coordination et le suivi du projet visé par la présente entente sont assurés par le comité de coordination conjointement instauré ou par une structure de concertation commune.</w:t>
      </w:r>
    </w:p>
    <w:p w:rsidR="002B4C38" w:rsidRPr="002D0FBD" w:rsidRDefault="002B4C38" w:rsidP="002B4C38">
      <w:pPr>
        <w:pStyle w:val="Paragraphedeliste"/>
        <w:numPr>
          <w:ilvl w:val="1"/>
          <w:numId w:val="24"/>
        </w:numPr>
        <w:rPr>
          <w:rFonts w:ascii="Arial" w:hAnsi="Arial" w:cs="Arial"/>
          <w:b/>
          <w:sz w:val="24"/>
          <w:szCs w:val="24"/>
        </w:rPr>
      </w:pPr>
      <w:r w:rsidRPr="002D0FBD">
        <w:rPr>
          <w:rFonts w:ascii="Arial" w:hAnsi="Arial" w:cs="Arial"/>
          <w:sz w:val="24"/>
          <w:szCs w:val="24"/>
        </w:rPr>
        <w:t xml:space="preserve">Le comité de coordination ou la structure de concertation est composé de </w:t>
      </w:r>
      <w:r w:rsidR="003F7E05" w:rsidRPr="002D0FBD">
        <w:rPr>
          <w:rFonts w:ascii="Arial" w:hAnsi="Arial" w:cs="Arial"/>
          <w:sz w:val="24"/>
          <w:szCs w:val="24"/>
        </w:rPr>
        <w:t xml:space="preserve">« à </w:t>
      </w:r>
      <w:r w:rsidRPr="002D0FBD">
        <w:rPr>
          <w:rFonts w:ascii="Arial" w:hAnsi="Arial" w:cs="Arial"/>
          <w:sz w:val="24"/>
          <w:szCs w:val="24"/>
        </w:rPr>
        <w:t>déterminer</w:t>
      </w:r>
      <w:r w:rsidR="003F7E05" w:rsidRPr="002D0FBD">
        <w:rPr>
          <w:rFonts w:ascii="Arial" w:hAnsi="Arial" w:cs="Arial"/>
          <w:sz w:val="24"/>
          <w:szCs w:val="24"/>
        </w:rPr>
        <w:t> »</w:t>
      </w:r>
      <w:r w:rsidRPr="002D0FBD">
        <w:rPr>
          <w:rFonts w:ascii="Arial" w:hAnsi="Arial" w:cs="Arial"/>
          <w:sz w:val="24"/>
          <w:szCs w:val="24"/>
        </w:rPr>
        <w:t>.</w:t>
      </w:r>
    </w:p>
    <w:p w:rsidR="002B4C38" w:rsidRPr="002D0FBD" w:rsidRDefault="002B4C38" w:rsidP="002B4C38">
      <w:pPr>
        <w:pStyle w:val="Paragraphedeliste"/>
        <w:numPr>
          <w:ilvl w:val="1"/>
          <w:numId w:val="24"/>
        </w:numPr>
        <w:rPr>
          <w:rFonts w:ascii="Arial" w:hAnsi="Arial" w:cs="Arial"/>
          <w:b/>
          <w:sz w:val="24"/>
          <w:szCs w:val="24"/>
        </w:rPr>
      </w:pPr>
      <w:r w:rsidRPr="002D0FBD">
        <w:rPr>
          <w:rFonts w:ascii="Arial" w:hAnsi="Arial" w:cs="Arial"/>
          <w:sz w:val="24"/>
          <w:szCs w:val="24"/>
        </w:rPr>
        <w:t xml:space="preserve">Les réunions du comité de coordination se tiendront selon la fréquence suivante : </w:t>
      </w:r>
      <w:r w:rsidR="003F7E05" w:rsidRPr="002D0FBD">
        <w:rPr>
          <w:rFonts w:ascii="Arial" w:hAnsi="Arial" w:cs="Arial"/>
          <w:sz w:val="24"/>
          <w:szCs w:val="24"/>
        </w:rPr>
        <w:t>« à</w:t>
      </w:r>
      <w:r w:rsidRPr="002D0FBD">
        <w:rPr>
          <w:rFonts w:ascii="Arial" w:hAnsi="Arial" w:cs="Arial"/>
          <w:sz w:val="24"/>
          <w:szCs w:val="24"/>
        </w:rPr>
        <w:t xml:space="preserve"> déterminer</w:t>
      </w:r>
      <w:r w:rsidR="003F7E05" w:rsidRPr="002D0FBD">
        <w:rPr>
          <w:rFonts w:ascii="Arial" w:hAnsi="Arial" w:cs="Arial"/>
          <w:sz w:val="24"/>
          <w:szCs w:val="24"/>
        </w:rPr>
        <w:t> »</w:t>
      </w:r>
      <w:r w:rsidRPr="002D0FBD">
        <w:rPr>
          <w:rFonts w:ascii="Arial" w:hAnsi="Arial" w:cs="Arial"/>
          <w:sz w:val="24"/>
          <w:szCs w:val="24"/>
        </w:rPr>
        <w:t>.</w:t>
      </w:r>
    </w:p>
    <w:p w:rsidR="002B4C38" w:rsidRPr="00D963A1" w:rsidRDefault="002B4C38" w:rsidP="002B4C38">
      <w:pPr>
        <w:pStyle w:val="Paragraphedeliste"/>
        <w:numPr>
          <w:ilvl w:val="1"/>
          <w:numId w:val="24"/>
        </w:numPr>
        <w:rPr>
          <w:rFonts w:ascii="Arial" w:hAnsi="Arial" w:cs="Arial"/>
          <w:sz w:val="24"/>
          <w:szCs w:val="24"/>
        </w:rPr>
      </w:pPr>
      <w:r w:rsidRPr="00973CDD">
        <w:rPr>
          <w:rFonts w:ascii="Arial" w:hAnsi="Arial" w:cs="Arial"/>
          <w:sz w:val="24"/>
          <w:szCs w:val="24"/>
        </w:rPr>
        <w:t xml:space="preserve">Aux fins de suivi, les parties conviennent de mettre en place un comité de suivi conjoint en vue d’évaluer régulièrement le fonctionnement de ladite entente, d’améliorer la communication interne et externe et de créer une culture de concertation, de coopération et de partenariat. À cet effet, le comité de suivi conjoint devra, comme son nom l’indique, être composé de </w:t>
      </w:r>
      <w:r w:rsidRPr="00D963A1">
        <w:rPr>
          <w:rFonts w:ascii="Arial" w:hAnsi="Arial" w:cs="Arial"/>
          <w:sz w:val="24"/>
          <w:szCs w:val="24"/>
        </w:rPr>
        <w:t>personnes des deux instances impliquées.</w:t>
      </w:r>
    </w:p>
    <w:p w:rsidR="00F960CB" w:rsidRPr="00D963A1" w:rsidRDefault="00F960CB" w:rsidP="00F960CB">
      <w:pPr>
        <w:pStyle w:val="Paragraphedeliste"/>
        <w:ind w:left="360"/>
        <w:rPr>
          <w:rFonts w:ascii="Arial" w:hAnsi="Arial" w:cs="Arial"/>
          <w:sz w:val="24"/>
          <w:szCs w:val="24"/>
        </w:rPr>
      </w:pPr>
    </w:p>
    <w:p w:rsidR="00F960CB" w:rsidRPr="00D963A1" w:rsidRDefault="00F960CB" w:rsidP="00543564">
      <w:pPr>
        <w:pStyle w:val="Paragraphedeliste"/>
        <w:numPr>
          <w:ilvl w:val="0"/>
          <w:numId w:val="36"/>
        </w:numPr>
        <w:rPr>
          <w:rFonts w:ascii="Arial" w:hAnsi="Arial" w:cs="Arial"/>
          <w:sz w:val="28"/>
          <w:szCs w:val="28"/>
        </w:rPr>
      </w:pPr>
      <w:r w:rsidRPr="00D963A1">
        <w:rPr>
          <w:rFonts w:ascii="Arial" w:hAnsi="Arial" w:cs="Arial"/>
          <w:sz w:val="28"/>
          <w:szCs w:val="28"/>
        </w:rPr>
        <w:t>MODALITÉS D’ACCÈS ET DE RÉFÉRENCE</w:t>
      </w:r>
    </w:p>
    <w:p w:rsidR="00F960CB" w:rsidRPr="00D963A1" w:rsidRDefault="00F960CB" w:rsidP="00F960CB">
      <w:pPr>
        <w:pStyle w:val="Paragraphedeliste"/>
        <w:ind w:left="360"/>
        <w:rPr>
          <w:rFonts w:ascii="Arial" w:hAnsi="Arial" w:cs="Arial"/>
          <w:sz w:val="24"/>
          <w:szCs w:val="24"/>
        </w:rPr>
      </w:pPr>
    </w:p>
    <w:p w:rsidR="00F960CB" w:rsidRPr="002D0FBD" w:rsidRDefault="00F960CB" w:rsidP="00F960CB">
      <w:pPr>
        <w:pStyle w:val="Paragraphedeliste"/>
        <w:ind w:left="360"/>
        <w:jc w:val="both"/>
        <w:rPr>
          <w:rFonts w:ascii="Arial" w:hAnsi="Arial" w:cs="Arial"/>
          <w:sz w:val="24"/>
          <w:szCs w:val="24"/>
        </w:rPr>
      </w:pPr>
      <w:r w:rsidRPr="00D963A1">
        <w:rPr>
          <w:rFonts w:ascii="Arial" w:hAnsi="Arial" w:cs="Arial"/>
          <w:sz w:val="24"/>
          <w:szCs w:val="24"/>
        </w:rPr>
        <w:t>C’est l’organisme qui définit</w:t>
      </w:r>
      <w:r w:rsidRPr="002D0FBD">
        <w:rPr>
          <w:rFonts w:ascii="Arial" w:hAnsi="Arial" w:cs="Arial"/>
          <w:sz w:val="24"/>
          <w:szCs w:val="24"/>
        </w:rPr>
        <w:t xml:space="preserve"> les conditions et le processus d’intégration des participants. </w:t>
      </w:r>
    </w:p>
    <w:p w:rsidR="00F960CB" w:rsidRPr="002D0FBD" w:rsidRDefault="00F960CB" w:rsidP="00F960CB">
      <w:pPr>
        <w:pStyle w:val="Paragraphedeliste"/>
        <w:ind w:left="360"/>
        <w:jc w:val="both"/>
        <w:rPr>
          <w:rFonts w:ascii="Arial" w:hAnsi="Arial" w:cs="Arial"/>
          <w:sz w:val="24"/>
          <w:szCs w:val="24"/>
        </w:rPr>
      </w:pPr>
    </w:p>
    <w:p w:rsidR="00F960CB" w:rsidRPr="002D0FBD" w:rsidRDefault="00F960CB" w:rsidP="00F960CB">
      <w:pPr>
        <w:pStyle w:val="Paragraphedeliste"/>
        <w:ind w:left="360"/>
        <w:jc w:val="both"/>
        <w:rPr>
          <w:rFonts w:ascii="Arial" w:hAnsi="Arial" w:cs="Arial"/>
          <w:sz w:val="24"/>
          <w:szCs w:val="24"/>
        </w:rPr>
      </w:pPr>
      <w:r w:rsidRPr="002D0FBD">
        <w:rPr>
          <w:rFonts w:ascii="Arial" w:hAnsi="Arial" w:cs="Arial"/>
          <w:sz w:val="24"/>
          <w:szCs w:val="24"/>
        </w:rPr>
        <w:t xml:space="preserve">L’organisme peut, par exemple, demander que le participant soit un membre en règle, mais le participant doit adhérer librement et volontairement comme tous les membres. L’organisme peut aussi demander qu’un intervenant du réseau accompagne le participant le premier jour de sa présence aux activités.  </w:t>
      </w:r>
    </w:p>
    <w:p w:rsidR="00F960CB" w:rsidRPr="002D0FBD" w:rsidRDefault="00F960CB" w:rsidP="00F960CB">
      <w:pPr>
        <w:pStyle w:val="Paragraphedeliste"/>
        <w:ind w:left="360"/>
        <w:jc w:val="both"/>
        <w:rPr>
          <w:rFonts w:ascii="Arial" w:hAnsi="Arial" w:cs="Arial"/>
          <w:b/>
          <w:sz w:val="24"/>
          <w:szCs w:val="24"/>
        </w:rPr>
      </w:pPr>
    </w:p>
    <w:p w:rsidR="00F960CB" w:rsidRPr="002D0FBD" w:rsidRDefault="00F960CB" w:rsidP="00F960CB">
      <w:pPr>
        <w:pStyle w:val="Paragraphedeliste"/>
        <w:ind w:left="360"/>
        <w:jc w:val="both"/>
        <w:rPr>
          <w:rFonts w:ascii="Arial" w:hAnsi="Arial" w:cs="Arial"/>
          <w:b/>
          <w:sz w:val="24"/>
          <w:szCs w:val="24"/>
        </w:rPr>
      </w:pPr>
      <w:r w:rsidRPr="00973CDD">
        <w:rPr>
          <w:rFonts w:ascii="Arial" w:hAnsi="Arial" w:cs="Arial"/>
          <w:sz w:val="24"/>
          <w:szCs w:val="24"/>
        </w:rPr>
        <w:t>Toutefois, les deux étapes suivantes sont essentielles à la participation d’une personne aux activités</w:t>
      </w:r>
      <w:r w:rsidRPr="002D0FBD">
        <w:rPr>
          <w:rFonts w:ascii="Arial" w:hAnsi="Arial" w:cs="Arial"/>
          <w:b/>
          <w:sz w:val="24"/>
          <w:szCs w:val="24"/>
        </w:rPr>
        <w:t> :</w:t>
      </w:r>
    </w:p>
    <w:p w:rsidR="00F960CB" w:rsidRPr="002D0FBD" w:rsidRDefault="00F960CB" w:rsidP="00F960CB">
      <w:pPr>
        <w:pStyle w:val="Paragraphedeliste"/>
        <w:ind w:left="360"/>
        <w:jc w:val="both"/>
        <w:rPr>
          <w:rFonts w:ascii="Arial" w:hAnsi="Arial" w:cs="Arial"/>
          <w:b/>
          <w:sz w:val="24"/>
          <w:szCs w:val="24"/>
        </w:rPr>
      </w:pPr>
    </w:p>
    <w:p w:rsidR="00F960CB" w:rsidRPr="002D0FBD" w:rsidRDefault="00F960CB" w:rsidP="00F960CB">
      <w:pPr>
        <w:pStyle w:val="Paragraphedeliste"/>
        <w:numPr>
          <w:ilvl w:val="0"/>
          <w:numId w:val="19"/>
        </w:numPr>
        <w:jc w:val="both"/>
        <w:rPr>
          <w:rFonts w:ascii="Arial" w:hAnsi="Arial" w:cs="Arial"/>
          <w:sz w:val="24"/>
          <w:szCs w:val="24"/>
        </w:rPr>
      </w:pPr>
      <w:r w:rsidRPr="002D0FBD">
        <w:rPr>
          <w:rFonts w:ascii="Arial" w:hAnsi="Arial" w:cs="Arial"/>
          <w:sz w:val="24"/>
          <w:szCs w:val="24"/>
        </w:rPr>
        <w:t xml:space="preserve">L’évaluation des besoins des personnes par le CISSS est un préalable pour l’obtention des services d’activités de jour ou contributives. </w:t>
      </w:r>
    </w:p>
    <w:p w:rsidR="00F960CB" w:rsidRPr="00973CDD" w:rsidRDefault="00F960CB" w:rsidP="00F960CB">
      <w:pPr>
        <w:spacing w:after="240"/>
        <w:ind w:left="708"/>
        <w:jc w:val="both"/>
        <w:rPr>
          <w:rFonts w:ascii="Arial" w:eastAsia="Calibri" w:hAnsi="Arial" w:cs="Arial"/>
          <w:sz w:val="24"/>
          <w:szCs w:val="24"/>
        </w:rPr>
      </w:pPr>
      <w:r w:rsidRPr="00973CDD">
        <w:rPr>
          <w:rFonts w:ascii="Arial" w:hAnsi="Arial" w:cs="Arial"/>
          <w:sz w:val="24"/>
          <w:szCs w:val="24"/>
        </w:rPr>
        <w:t>L’évaluation doit être faite avant une référence aux organismes communautaires. Il est essentiel d’évaluer les besoins de la personne afin de</w:t>
      </w:r>
      <w:r w:rsidRPr="00973CDD">
        <w:rPr>
          <w:rFonts w:ascii="Arial" w:eastAsia="Calibri" w:hAnsi="Arial" w:cs="Arial"/>
          <w:sz w:val="24"/>
          <w:szCs w:val="24"/>
        </w:rPr>
        <w:t xml:space="preserve"> maintenir les acquis et les apprentissages. L’évaluation et la révision des besoins sont d’une importance capitale. </w:t>
      </w:r>
    </w:p>
    <w:p w:rsidR="00F960CB" w:rsidRPr="002D0FBD" w:rsidRDefault="00F960CB" w:rsidP="00F960CB">
      <w:pPr>
        <w:pStyle w:val="Paragraphedeliste"/>
        <w:numPr>
          <w:ilvl w:val="0"/>
          <w:numId w:val="19"/>
        </w:numPr>
        <w:jc w:val="both"/>
        <w:rPr>
          <w:rFonts w:ascii="Arial" w:hAnsi="Arial" w:cs="Arial"/>
          <w:sz w:val="24"/>
          <w:szCs w:val="24"/>
        </w:rPr>
      </w:pPr>
      <w:r w:rsidRPr="002D0FBD">
        <w:rPr>
          <w:rFonts w:ascii="Arial" w:hAnsi="Arial" w:cs="Arial"/>
          <w:sz w:val="24"/>
          <w:szCs w:val="24"/>
        </w:rPr>
        <w:t>L’organisme doit également procéder à une évaluation des besoins et de l’intensité d’intervention requise par le participant.</w:t>
      </w:r>
    </w:p>
    <w:p w:rsidR="00F960CB" w:rsidRPr="002D0FBD" w:rsidRDefault="00F960CB" w:rsidP="00F960CB">
      <w:pPr>
        <w:pStyle w:val="Paragraphedeliste"/>
        <w:jc w:val="both"/>
        <w:rPr>
          <w:rFonts w:ascii="Arial" w:hAnsi="Arial" w:cs="Arial"/>
          <w:sz w:val="24"/>
          <w:szCs w:val="24"/>
        </w:rPr>
      </w:pPr>
    </w:p>
    <w:p w:rsidR="00F960CB" w:rsidRDefault="00F960CB" w:rsidP="00F960CB">
      <w:pPr>
        <w:pStyle w:val="Paragraphedeliste"/>
        <w:jc w:val="both"/>
        <w:rPr>
          <w:rFonts w:ascii="Arial" w:hAnsi="Arial" w:cs="Arial"/>
          <w:sz w:val="24"/>
          <w:szCs w:val="24"/>
        </w:rPr>
      </w:pPr>
      <w:r w:rsidRPr="00973CDD">
        <w:rPr>
          <w:rFonts w:ascii="Arial" w:hAnsi="Arial" w:cs="Arial"/>
          <w:sz w:val="24"/>
          <w:szCs w:val="24"/>
        </w:rPr>
        <w:t xml:space="preserve">Rappel : En l’absence de normes balisées en ce qui a trait aux ratios et au niveau d’intensité d’intervention requis, l’organisme devra, en collaboration avec le réseau, participer à l’évaluation des besoins des personnes accueillies et déterminer le ratio requis. </w:t>
      </w:r>
    </w:p>
    <w:p w:rsidR="00F46AF9" w:rsidRPr="00973CDD" w:rsidRDefault="00F46AF9" w:rsidP="00F960CB">
      <w:pPr>
        <w:pStyle w:val="Paragraphedeliste"/>
        <w:jc w:val="both"/>
        <w:rPr>
          <w:rFonts w:ascii="Arial" w:hAnsi="Arial" w:cs="Arial"/>
          <w:sz w:val="24"/>
          <w:szCs w:val="24"/>
        </w:rPr>
      </w:pPr>
    </w:p>
    <w:p w:rsidR="00F960CB" w:rsidRPr="00973CDD" w:rsidRDefault="00F960CB" w:rsidP="00F46AF9">
      <w:pPr>
        <w:pStyle w:val="Paragraphedeliste"/>
        <w:numPr>
          <w:ilvl w:val="0"/>
          <w:numId w:val="36"/>
        </w:numPr>
        <w:spacing w:before="240"/>
        <w:jc w:val="both"/>
        <w:rPr>
          <w:rFonts w:ascii="Arial" w:hAnsi="Arial" w:cs="Arial"/>
          <w:sz w:val="28"/>
          <w:szCs w:val="28"/>
        </w:rPr>
      </w:pPr>
      <w:r w:rsidRPr="00973CDD">
        <w:rPr>
          <w:rFonts w:ascii="Arial" w:hAnsi="Arial" w:cs="Arial"/>
          <w:sz w:val="28"/>
          <w:szCs w:val="28"/>
        </w:rPr>
        <w:t>ENGAGEMENTS ET OBLIGATIONS DES PARTENAIRES</w:t>
      </w:r>
    </w:p>
    <w:p w:rsidR="00F960CB" w:rsidRPr="002D0FBD" w:rsidRDefault="00F960CB" w:rsidP="00F960CB">
      <w:pPr>
        <w:pStyle w:val="Paragraphedeliste"/>
        <w:ind w:left="360"/>
        <w:jc w:val="both"/>
        <w:rPr>
          <w:rFonts w:ascii="Arial" w:hAnsi="Arial" w:cs="Arial"/>
          <w:b/>
          <w:sz w:val="24"/>
          <w:szCs w:val="24"/>
        </w:rPr>
      </w:pPr>
    </w:p>
    <w:p w:rsidR="00F960CB" w:rsidRPr="00973CDD" w:rsidRDefault="00F960CB" w:rsidP="00543564">
      <w:pPr>
        <w:pStyle w:val="Paragraphedeliste"/>
        <w:numPr>
          <w:ilvl w:val="1"/>
          <w:numId w:val="36"/>
        </w:numPr>
        <w:jc w:val="both"/>
        <w:rPr>
          <w:rFonts w:ascii="Arial" w:hAnsi="Arial" w:cs="Arial"/>
          <w:sz w:val="24"/>
          <w:szCs w:val="24"/>
        </w:rPr>
      </w:pPr>
      <w:r w:rsidRPr="00973CDD">
        <w:rPr>
          <w:rFonts w:ascii="Arial" w:hAnsi="Arial" w:cs="Arial"/>
          <w:sz w:val="24"/>
          <w:szCs w:val="24"/>
        </w:rPr>
        <w:t xml:space="preserve">Centre intégré de santé et de services sociaux de la </w:t>
      </w:r>
      <w:r w:rsidR="003F7E05" w:rsidRPr="00973CDD">
        <w:rPr>
          <w:rFonts w:ascii="Arial" w:hAnsi="Arial" w:cs="Arial"/>
          <w:sz w:val="24"/>
          <w:szCs w:val="24"/>
        </w:rPr>
        <w:t>« </w:t>
      </w:r>
      <w:r w:rsidRPr="00973CDD">
        <w:rPr>
          <w:rFonts w:ascii="Arial" w:hAnsi="Arial" w:cs="Arial"/>
          <w:sz w:val="24"/>
          <w:szCs w:val="24"/>
        </w:rPr>
        <w:t>Montérégie</w:t>
      </w:r>
      <w:r w:rsidR="003F7E05" w:rsidRPr="00973CDD">
        <w:rPr>
          <w:rFonts w:ascii="Arial" w:hAnsi="Arial" w:cs="Arial"/>
          <w:sz w:val="24"/>
          <w:szCs w:val="24"/>
        </w:rPr>
        <w:t>… »</w:t>
      </w:r>
    </w:p>
    <w:p w:rsidR="009B7650" w:rsidRPr="002D0FBD" w:rsidRDefault="009B7650" w:rsidP="009B7650">
      <w:pPr>
        <w:jc w:val="both"/>
        <w:rPr>
          <w:rFonts w:ascii="Arial" w:hAnsi="Arial" w:cs="Arial"/>
          <w:sz w:val="24"/>
          <w:szCs w:val="24"/>
        </w:rPr>
      </w:pPr>
      <w:r w:rsidRPr="002D0FBD">
        <w:rPr>
          <w:rFonts w:ascii="Arial" w:hAnsi="Arial" w:cs="Arial"/>
          <w:sz w:val="24"/>
          <w:szCs w:val="24"/>
        </w:rPr>
        <w:t>L’entente doit prévoir l’accès aux formations du CISSS.</w:t>
      </w:r>
    </w:p>
    <w:p w:rsidR="009B7650" w:rsidRPr="002D0FBD" w:rsidRDefault="009B7650" w:rsidP="009B7650">
      <w:pPr>
        <w:jc w:val="both"/>
        <w:rPr>
          <w:rFonts w:ascii="Arial" w:hAnsi="Arial" w:cs="Arial"/>
          <w:sz w:val="24"/>
          <w:szCs w:val="24"/>
        </w:rPr>
      </w:pPr>
      <w:r w:rsidRPr="002D0FBD">
        <w:rPr>
          <w:rFonts w:ascii="Arial" w:hAnsi="Arial" w:cs="Arial"/>
          <w:sz w:val="24"/>
          <w:szCs w:val="24"/>
        </w:rPr>
        <w:t xml:space="preserve">Le CISSS, en collaboration avec le service d’activités de jour ou contributives, doit s’assurer d’avoir un PSI </w:t>
      </w:r>
      <w:r w:rsidR="00F46AF9">
        <w:rPr>
          <w:rFonts w:ascii="Arial" w:hAnsi="Arial" w:cs="Arial"/>
          <w:sz w:val="24"/>
          <w:szCs w:val="24"/>
        </w:rPr>
        <w:t xml:space="preserve"> pour chaque participants </w:t>
      </w:r>
      <w:r w:rsidRPr="002D0FBD">
        <w:rPr>
          <w:rFonts w:ascii="Arial" w:hAnsi="Arial" w:cs="Arial"/>
          <w:sz w:val="24"/>
          <w:szCs w:val="24"/>
        </w:rPr>
        <w:t>actualisé annuellement.</w:t>
      </w:r>
    </w:p>
    <w:p w:rsidR="009B7650" w:rsidRPr="002D0FBD" w:rsidRDefault="009B7650" w:rsidP="009B7650">
      <w:pPr>
        <w:jc w:val="both"/>
        <w:rPr>
          <w:rFonts w:ascii="Arial" w:hAnsi="Arial" w:cs="Arial"/>
          <w:sz w:val="24"/>
          <w:szCs w:val="24"/>
        </w:rPr>
      </w:pPr>
      <w:r w:rsidRPr="002D0FBD">
        <w:rPr>
          <w:rFonts w:ascii="Arial" w:hAnsi="Arial" w:cs="Arial"/>
          <w:sz w:val="24"/>
          <w:szCs w:val="24"/>
        </w:rPr>
        <w:t>Le CISSS doit prévoir, selon les besoins, des services d’intervention psychosociale pour les familles.</w:t>
      </w:r>
    </w:p>
    <w:p w:rsidR="009B7650" w:rsidRPr="002D0FBD" w:rsidRDefault="009B7650" w:rsidP="009B7650">
      <w:pPr>
        <w:jc w:val="both"/>
        <w:rPr>
          <w:rFonts w:ascii="Arial" w:hAnsi="Arial" w:cs="Arial"/>
          <w:i/>
          <w:sz w:val="24"/>
          <w:szCs w:val="24"/>
        </w:rPr>
      </w:pPr>
      <w:r w:rsidRPr="002D0FBD">
        <w:rPr>
          <w:rFonts w:ascii="Arial" w:hAnsi="Arial" w:cs="Arial"/>
          <w:sz w:val="24"/>
          <w:szCs w:val="24"/>
        </w:rPr>
        <w:t>C’est à l’organisme de négocier ce qui lui convient</w:t>
      </w:r>
      <w:r w:rsidRPr="002D0FBD">
        <w:rPr>
          <w:rFonts w:ascii="Arial" w:hAnsi="Arial" w:cs="Arial"/>
          <w:i/>
          <w:sz w:val="24"/>
          <w:szCs w:val="24"/>
        </w:rPr>
        <w:t>.</w:t>
      </w:r>
    </w:p>
    <w:p w:rsidR="002B4C38" w:rsidRPr="00F46AF9" w:rsidRDefault="002B4C38" w:rsidP="002B4C38">
      <w:pPr>
        <w:jc w:val="both"/>
        <w:rPr>
          <w:rFonts w:ascii="Arial" w:hAnsi="Arial" w:cs="Arial"/>
          <w:sz w:val="24"/>
          <w:szCs w:val="24"/>
        </w:rPr>
      </w:pPr>
      <w:r w:rsidRPr="00F46AF9">
        <w:rPr>
          <w:rFonts w:ascii="Arial" w:hAnsi="Arial" w:cs="Arial"/>
          <w:sz w:val="24"/>
          <w:szCs w:val="24"/>
        </w:rPr>
        <w:t>Par exemple :</w:t>
      </w:r>
    </w:p>
    <w:p w:rsidR="002B4C38" w:rsidRPr="002D0FBD" w:rsidRDefault="002B4C38" w:rsidP="002B4C38">
      <w:pPr>
        <w:pStyle w:val="Paragraphedeliste"/>
        <w:numPr>
          <w:ilvl w:val="0"/>
          <w:numId w:val="16"/>
        </w:numPr>
        <w:jc w:val="both"/>
        <w:rPr>
          <w:rFonts w:ascii="Arial" w:hAnsi="Arial" w:cs="Arial"/>
          <w:sz w:val="24"/>
          <w:szCs w:val="24"/>
        </w:rPr>
      </w:pPr>
      <w:r w:rsidRPr="002D0FBD">
        <w:rPr>
          <w:rFonts w:ascii="Arial" w:hAnsi="Arial" w:cs="Arial"/>
          <w:sz w:val="24"/>
          <w:szCs w:val="24"/>
        </w:rPr>
        <w:t>Assurer un suivi de l’entente de services ;</w:t>
      </w:r>
    </w:p>
    <w:p w:rsidR="002B4C38" w:rsidRPr="002D0FBD" w:rsidRDefault="002B4C38" w:rsidP="002B4C38">
      <w:pPr>
        <w:pStyle w:val="Paragraphedeliste"/>
        <w:numPr>
          <w:ilvl w:val="0"/>
          <w:numId w:val="16"/>
        </w:numPr>
        <w:jc w:val="both"/>
        <w:rPr>
          <w:rFonts w:ascii="Arial" w:hAnsi="Arial" w:cs="Arial"/>
          <w:sz w:val="24"/>
          <w:szCs w:val="24"/>
        </w:rPr>
      </w:pPr>
      <w:r w:rsidRPr="002D0FBD">
        <w:rPr>
          <w:rFonts w:ascii="Arial" w:hAnsi="Arial" w:cs="Arial"/>
          <w:sz w:val="24"/>
          <w:szCs w:val="24"/>
        </w:rPr>
        <w:t>Assurer une qualité de services offerts ;</w:t>
      </w:r>
    </w:p>
    <w:p w:rsidR="002B4C38" w:rsidRPr="002D0FBD" w:rsidRDefault="002B4C38" w:rsidP="002B4C38">
      <w:pPr>
        <w:pStyle w:val="Paragraphedeliste"/>
        <w:numPr>
          <w:ilvl w:val="0"/>
          <w:numId w:val="16"/>
        </w:numPr>
        <w:jc w:val="both"/>
        <w:rPr>
          <w:rFonts w:ascii="Arial" w:hAnsi="Arial" w:cs="Arial"/>
          <w:sz w:val="24"/>
          <w:szCs w:val="24"/>
        </w:rPr>
      </w:pPr>
      <w:r w:rsidRPr="002D0FBD">
        <w:rPr>
          <w:rFonts w:ascii="Arial" w:hAnsi="Arial" w:cs="Arial"/>
          <w:sz w:val="24"/>
          <w:szCs w:val="24"/>
        </w:rPr>
        <w:t>Assurer le soutien spécialisé aux partenaires, lorsque requis, par le biais de différentes activités (formations, diffusion d’outils, etc.) ;</w:t>
      </w:r>
    </w:p>
    <w:p w:rsidR="002B4C38" w:rsidRPr="002D0FBD" w:rsidRDefault="002B4C38" w:rsidP="002B4C38">
      <w:pPr>
        <w:pStyle w:val="Paragraphedeliste"/>
        <w:numPr>
          <w:ilvl w:val="0"/>
          <w:numId w:val="16"/>
        </w:numPr>
        <w:jc w:val="both"/>
        <w:rPr>
          <w:rFonts w:ascii="Arial" w:hAnsi="Arial" w:cs="Arial"/>
          <w:sz w:val="24"/>
          <w:szCs w:val="24"/>
        </w:rPr>
      </w:pPr>
      <w:r w:rsidRPr="002D0FBD">
        <w:rPr>
          <w:rFonts w:ascii="Arial" w:hAnsi="Arial" w:cs="Arial"/>
          <w:sz w:val="24"/>
          <w:szCs w:val="24"/>
        </w:rPr>
        <w:t>Identifier les besoins des usagers par rapport aux activités de jour ou contributives et les diriger vers l’organisme communautaire mandaté ;</w:t>
      </w:r>
    </w:p>
    <w:p w:rsidR="002B4C38" w:rsidRPr="002D0FBD" w:rsidRDefault="002B4C38" w:rsidP="002B4C38">
      <w:pPr>
        <w:pStyle w:val="Paragraphedeliste"/>
        <w:numPr>
          <w:ilvl w:val="0"/>
          <w:numId w:val="16"/>
        </w:numPr>
        <w:jc w:val="both"/>
        <w:rPr>
          <w:rFonts w:ascii="Arial" w:hAnsi="Arial" w:cs="Arial"/>
          <w:sz w:val="24"/>
          <w:szCs w:val="24"/>
        </w:rPr>
      </w:pPr>
      <w:r w:rsidRPr="002D0FBD">
        <w:rPr>
          <w:rFonts w:ascii="Arial" w:hAnsi="Arial" w:cs="Arial"/>
          <w:sz w:val="24"/>
          <w:szCs w:val="24"/>
        </w:rPr>
        <w:lastRenderedPageBreak/>
        <w:t>Assurer l’intégration et le suivi de transition pour chacune des personnes orientées vers les activités ;</w:t>
      </w:r>
    </w:p>
    <w:p w:rsidR="002B4C38" w:rsidRPr="002D0FBD" w:rsidRDefault="002B4C38" w:rsidP="002B4C38">
      <w:pPr>
        <w:pStyle w:val="Paragraphedeliste"/>
        <w:numPr>
          <w:ilvl w:val="0"/>
          <w:numId w:val="16"/>
        </w:numPr>
        <w:jc w:val="both"/>
        <w:rPr>
          <w:rFonts w:ascii="Arial" w:hAnsi="Arial" w:cs="Arial"/>
          <w:sz w:val="24"/>
          <w:szCs w:val="24"/>
        </w:rPr>
      </w:pPr>
      <w:r w:rsidRPr="002D0FBD">
        <w:rPr>
          <w:rFonts w:ascii="Arial" w:hAnsi="Arial" w:cs="Arial"/>
          <w:sz w:val="24"/>
          <w:szCs w:val="24"/>
        </w:rPr>
        <w:t>Informer l’usager et ses proches du service disponible sur le territoire et, au besoin, l’accompagner dans ses démarches ;</w:t>
      </w:r>
    </w:p>
    <w:p w:rsidR="002B4C38" w:rsidRPr="002D0FBD" w:rsidRDefault="002B4C38" w:rsidP="002B4C38">
      <w:pPr>
        <w:pStyle w:val="Paragraphedeliste"/>
        <w:numPr>
          <w:ilvl w:val="0"/>
          <w:numId w:val="16"/>
        </w:numPr>
        <w:jc w:val="both"/>
        <w:rPr>
          <w:rFonts w:ascii="Arial" w:hAnsi="Arial" w:cs="Arial"/>
          <w:sz w:val="24"/>
          <w:szCs w:val="24"/>
        </w:rPr>
      </w:pPr>
      <w:r w:rsidRPr="002D0FBD">
        <w:rPr>
          <w:rFonts w:ascii="Arial" w:hAnsi="Arial" w:cs="Arial"/>
          <w:sz w:val="24"/>
          <w:szCs w:val="24"/>
        </w:rPr>
        <w:t>Soutenir, sur une base ponctuelle et non continue, les usagers dans leur intégration lorsque nécessaire, et référer vers les services spécialisés au besoin ;</w:t>
      </w:r>
    </w:p>
    <w:p w:rsidR="002B4C38" w:rsidRPr="002D0FBD" w:rsidRDefault="002B4C38" w:rsidP="002B4C38">
      <w:pPr>
        <w:pStyle w:val="Paragraphedeliste"/>
        <w:numPr>
          <w:ilvl w:val="0"/>
          <w:numId w:val="16"/>
        </w:numPr>
        <w:jc w:val="both"/>
        <w:rPr>
          <w:rFonts w:ascii="Arial" w:hAnsi="Arial" w:cs="Arial"/>
          <w:sz w:val="24"/>
          <w:szCs w:val="24"/>
        </w:rPr>
      </w:pPr>
      <w:r w:rsidRPr="002D0FBD">
        <w:rPr>
          <w:rFonts w:ascii="Arial" w:hAnsi="Arial" w:cs="Arial"/>
          <w:sz w:val="24"/>
          <w:szCs w:val="24"/>
        </w:rPr>
        <w:t>Soutenir les familles en offrant, au besoin, des services d’intervention psychosociale ;</w:t>
      </w:r>
    </w:p>
    <w:p w:rsidR="002B4C38" w:rsidRPr="002D0FBD" w:rsidRDefault="002B4C38" w:rsidP="002B4C38">
      <w:pPr>
        <w:pStyle w:val="Paragraphedeliste"/>
        <w:numPr>
          <w:ilvl w:val="0"/>
          <w:numId w:val="16"/>
        </w:numPr>
        <w:jc w:val="both"/>
        <w:rPr>
          <w:rFonts w:ascii="Arial" w:hAnsi="Arial" w:cs="Arial"/>
          <w:sz w:val="24"/>
          <w:szCs w:val="24"/>
        </w:rPr>
      </w:pPr>
      <w:r w:rsidRPr="002D0FBD">
        <w:rPr>
          <w:rFonts w:ascii="Arial" w:hAnsi="Arial" w:cs="Arial"/>
          <w:sz w:val="24"/>
          <w:szCs w:val="24"/>
        </w:rPr>
        <w:t>Prévoir les modalités de communication de renseignements personnels et assurer le respect des règles de confidentialité ;</w:t>
      </w:r>
    </w:p>
    <w:p w:rsidR="002B4C38" w:rsidRPr="002D0FBD" w:rsidRDefault="002B4C38" w:rsidP="002B4C38">
      <w:pPr>
        <w:pStyle w:val="Paragraphedeliste"/>
        <w:numPr>
          <w:ilvl w:val="0"/>
          <w:numId w:val="16"/>
        </w:numPr>
        <w:jc w:val="both"/>
        <w:rPr>
          <w:rFonts w:ascii="Arial" w:hAnsi="Arial" w:cs="Arial"/>
          <w:sz w:val="24"/>
          <w:szCs w:val="24"/>
        </w:rPr>
      </w:pPr>
      <w:r w:rsidRPr="002D0FBD">
        <w:rPr>
          <w:rFonts w:ascii="Arial" w:hAnsi="Arial" w:cs="Arial"/>
          <w:sz w:val="24"/>
          <w:szCs w:val="24"/>
        </w:rPr>
        <w:t>Recevoir la reddition de comptes de l’organisme de façon trimestrielle ou selon les modalités convenues ;</w:t>
      </w:r>
    </w:p>
    <w:p w:rsidR="002B4C38" w:rsidRPr="002D0FBD" w:rsidRDefault="002B4C38" w:rsidP="002B4C38">
      <w:pPr>
        <w:pStyle w:val="Paragraphedeliste"/>
        <w:numPr>
          <w:ilvl w:val="0"/>
          <w:numId w:val="16"/>
        </w:numPr>
        <w:jc w:val="both"/>
        <w:rPr>
          <w:rFonts w:ascii="Arial" w:hAnsi="Arial" w:cs="Arial"/>
          <w:sz w:val="24"/>
          <w:szCs w:val="24"/>
        </w:rPr>
      </w:pPr>
      <w:r w:rsidRPr="002D0FBD">
        <w:rPr>
          <w:rFonts w:ascii="Arial" w:hAnsi="Arial" w:cs="Arial"/>
          <w:sz w:val="24"/>
          <w:szCs w:val="24"/>
        </w:rPr>
        <w:t>Convenir des modalités d’insertion des usagers aux activités de jour ou des activités contributives en tenant compte de leurs intérêts et de leurs besoins, tout en respectant les limites et les capacités de l’organisme ;</w:t>
      </w:r>
    </w:p>
    <w:p w:rsidR="002B4C38" w:rsidRPr="002D0FBD" w:rsidRDefault="002B4C38" w:rsidP="002B4C38">
      <w:pPr>
        <w:pStyle w:val="Paragraphedeliste"/>
        <w:numPr>
          <w:ilvl w:val="0"/>
          <w:numId w:val="16"/>
        </w:numPr>
        <w:jc w:val="both"/>
        <w:rPr>
          <w:rFonts w:ascii="Arial" w:hAnsi="Arial" w:cs="Arial"/>
          <w:sz w:val="24"/>
          <w:szCs w:val="24"/>
        </w:rPr>
      </w:pPr>
      <w:r w:rsidRPr="002D0FBD">
        <w:rPr>
          <w:rFonts w:ascii="Arial" w:hAnsi="Arial" w:cs="Arial"/>
          <w:sz w:val="24"/>
          <w:szCs w:val="24"/>
        </w:rPr>
        <w:t xml:space="preserve">Verser à l’organisme communautaire la somme de </w:t>
      </w:r>
      <w:r w:rsidR="003F7E05" w:rsidRPr="002D0FBD">
        <w:rPr>
          <w:rFonts w:ascii="Arial" w:hAnsi="Arial" w:cs="Arial"/>
          <w:sz w:val="24"/>
          <w:szCs w:val="24"/>
        </w:rPr>
        <w:t xml:space="preserve">« XXX » </w:t>
      </w:r>
      <w:r w:rsidRPr="002D0FBD">
        <w:rPr>
          <w:rFonts w:ascii="Arial" w:hAnsi="Arial" w:cs="Arial"/>
          <w:sz w:val="24"/>
          <w:szCs w:val="24"/>
        </w:rPr>
        <w:t xml:space="preserve">$ annuellement* pour desservir sur une base annuelle. </w:t>
      </w:r>
    </w:p>
    <w:p w:rsidR="002B4C38" w:rsidRPr="002D0FBD" w:rsidRDefault="002B4C38" w:rsidP="00F46AF9">
      <w:pPr>
        <w:pStyle w:val="Paragraphedeliste"/>
        <w:ind w:left="0"/>
        <w:jc w:val="both"/>
        <w:rPr>
          <w:rFonts w:ascii="Arial" w:hAnsi="Arial" w:cs="Arial"/>
          <w:sz w:val="24"/>
          <w:szCs w:val="24"/>
        </w:rPr>
      </w:pPr>
    </w:p>
    <w:p w:rsidR="002B4C38" w:rsidRPr="00973CDD" w:rsidRDefault="002B4C38" w:rsidP="00F46AF9">
      <w:pPr>
        <w:pStyle w:val="Paragraphedeliste"/>
        <w:ind w:left="0"/>
        <w:rPr>
          <w:rFonts w:ascii="Arial" w:hAnsi="Arial" w:cs="Arial"/>
          <w:sz w:val="24"/>
          <w:szCs w:val="24"/>
        </w:rPr>
      </w:pPr>
      <w:r w:rsidRPr="00973CDD">
        <w:rPr>
          <w:rFonts w:ascii="Arial" w:hAnsi="Arial" w:cs="Arial"/>
          <w:sz w:val="24"/>
          <w:szCs w:val="24"/>
        </w:rPr>
        <w:t>Modalités et fréquence des versements</w:t>
      </w:r>
    </w:p>
    <w:p w:rsidR="002B4C38" w:rsidRPr="002D0FBD" w:rsidRDefault="002B4C38" w:rsidP="00F46AF9">
      <w:pPr>
        <w:pStyle w:val="Paragraphedeliste"/>
        <w:ind w:left="0"/>
        <w:jc w:val="both"/>
        <w:rPr>
          <w:rFonts w:ascii="Arial" w:hAnsi="Arial" w:cs="Arial"/>
          <w:sz w:val="24"/>
          <w:szCs w:val="24"/>
        </w:rPr>
      </w:pPr>
      <w:r w:rsidRPr="002D0FBD">
        <w:rPr>
          <w:rFonts w:ascii="Arial" w:hAnsi="Arial" w:cs="Arial"/>
          <w:sz w:val="24"/>
          <w:szCs w:val="24"/>
        </w:rPr>
        <w:t>Les versements de l’allocation pour la prestation des services se feront 2 fois par année (versements semestriels aux 6 mois).</w:t>
      </w:r>
    </w:p>
    <w:p w:rsidR="002B4C38" w:rsidRPr="002D0FBD" w:rsidRDefault="002B4C38" w:rsidP="00F46AF9">
      <w:pPr>
        <w:pStyle w:val="Paragraphedeliste"/>
        <w:ind w:left="0"/>
        <w:rPr>
          <w:rFonts w:ascii="Arial" w:hAnsi="Arial" w:cs="Arial"/>
          <w:sz w:val="24"/>
          <w:szCs w:val="24"/>
        </w:rPr>
      </w:pPr>
    </w:p>
    <w:p w:rsidR="002B4C38" w:rsidRDefault="002B4C38" w:rsidP="00F46AF9">
      <w:pPr>
        <w:pStyle w:val="Paragraphedeliste"/>
        <w:ind w:left="0"/>
        <w:jc w:val="both"/>
        <w:rPr>
          <w:rFonts w:ascii="Arial" w:hAnsi="Arial" w:cs="Arial"/>
          <w:sz w:val="24"/>
          <w:szCs w:val="24"/>
        </w:rPr>
      </w:pPr>
      <w:r w:rsidRPr="002D0FBD">
        <w:rPr>
          <w:rFonts w:ascii="Arial" w:hAnsi="Arial" w:cs="Arial"/>
          <w:sz w:val="24"/>
          <w:szCs w:val="24"/>
        </w:rPr>
        <w:t xml:space="preserve">Cette somme de </w:t>
      </w:r>
      <w:r w:rsidR="003F7E05" w:rsidRPr="002D0FBD">
        <w:rPr>
          <w:rFonts w:ascii="Arial" w:hAnsi="Arial" w:cs="Arial"/>
          <w:sz w:val="24"/>
          <w:szCs w:val="24"/>
        </w:rPr>
        <w:t>« </w:t>
      </w:r>
      <w:r w:rsidRPr="002D0FBD">
        <w:rPr>
          <w:rFonts w:ascii="Arial" w:hAnsi="Arial" w:cs="Arial"/>
          <w:sz w:val="24"/>
          <w:szCs w:val="24"/>
        </w:rPr>
        <w:t>XXX</w:t>
      </w:r>
      <w:r w:rsidR="003F7E05" w:rsidRPr="002D0FBD">
        <w:rPr>
          <w:rFonts w:ascii="Arial" w:hAnsi="Arial" w:cs="Arial"/>
          <w:sz w:val="24"/>
          <w:szCs w:val="24"/>
        </w:rPr>
        <w:t xml:space="preserve"> » </w:t>
      </w:r>
      <w:r w:rsidRPr="002D0FBD">
        <w:rPr>
          <w:rFonts w:ascii="Arial" w:hAnsi="Arial" w:cs="Arial"/>
          <w:sz w:val="24"/>
          <w:szCs w:val="24"/>
        </w:rPr>
        <w:t xml:space="preserve">$ est un montant fixe qui inclut les frais de gestion de 10 % nécessaires à l’organisme. </w:t>
      </w:r>
    </w:p>
    <w:p w:rsidR="00F46AF9" w:rsidRPr="002D0FBD" w:rsidRDefault="00F46AF9" w:rsidP="00F46AF9">
      <w:pPr>
        <w:pStyle w:val="Paragraphedeliste"/>
        <w:ind w:left="0"/>
        <w:jc w:val="both"/>
        <w:rPr>
          <w:rFonts w:ascii="Arial" w:hAnsi="Arial" w:cs="Arial"/>
          <w:b/>
          <w:sz w:val="24"/>
          <w:szCs w:val="24"/>
        </w:rPr>
      </w:pPr>
    </w:p>
    <w:p w:rsidR="00F960CB" w:rsidRPr="002D0FBD" w:rsidRDefault="00F960CB" w:rsidP="00F46AF9">
      <w:pPr>
        <w:pStyle w:val="Paragraphedeliste"/>
        <w:spacing w:before="240"/>
        <w:ind w:left="0"/>
        <w:jc w:val="both"/>
        <w:rPr>
          <w:rFonts w:ascii="Arial" w:hAnsi="Arial" w:cs="Arial"/>
          <w:sz w:val="24"/>
          <w:szCs w:val="24"/>
        </w:rPr>
      </w:pPr>
      <w:r w:rsidRPr="002D0FBD">
        <w:rPr>
          <w:rFonts w:ascii="Arial" w:hAnsi="Arial" w:cs="Arial"/>
          <w:sz w:val="24"/>
          <w:szCs w:val="24"/>
        </w:rPr>
        <w:t xml:space="preserve">*L’entente doit couvrir l’ensemble des besoins financiers reliés à ladite entente. </w:t>
      </w:r>
    </w:p>
    <w:p w:rsidR="00F960CB" w:rsidRPr="002D0FBD" w:rsidRDefault="00F960CB" w:rsidP="00F960CB">
      <w:pPr>
        <w:pStyle w:val="Paragraphedeliste"/>
        <w:ind w:left="0"/>
        <w:jc w:val="both"/>
        <w:rPr>
          <w:rFonts w:ascii="Arial" w:hAnsi="Arial" w:cs="Arial"/>
          <w:sz w:val="24"/>
          <w:szCs w:val="24"/>
        </w:rPr>
      </w:pPr>
    </w:p>
    <w:p w:rsidR="00F960CB" w:rsidRPr="002D0FBD" w:rsidRDefault="00F960CB" w:rsidP="00F960CB">
      <w:pPr>
        <w:pStyle w:val="Paragraphedeliste"/>
        <w:ind w:left="0"/>
        <w:jc w:val="both"/>
        <w:rPr>
          <w:rFonts w:ascii="Arial" w:hAnsi="Arial" w:cs="Arial"/>
          <w:sz w:val="24"/>
          <w:szCs w:val="24"/>
        </w:rPr>
      </w:pPr>
      <w:r w:rsidRPr="002D0FBD">
        <w:rPr>
          <w:rFonts w:ascii="Arial" w:hAnsi="Arial" w:cs="Arial"/>
          <w:sz w:val="24"/>
          <w:szCs w:val="24"/>
        </w:rPr>
        <w:t>L’organisme doit faire l’exercice de calculer l’ensemble des coûts reliés à l’entente et de les présenter au CISSS. (Voir annexe 2)</w:t>
      </w:r>
    </w:p>
    <w:p w:rsidR="00F960CB" w:rsidRPr="002D0FBD" w:rsidRDefault="00F960CB" w:rsidP="00F960CB">
      <w:pPr>
        <w:pStyle w:val="Paragraphedeliste"/>
        <w:ind w:left="0"/>
        <w:jc w:val="both"/>
        <w:rPr>
          <w:rFonts w:ascii="Arial" w:hAnsi="Arial" w:cs="Arial"/>
          <w:b/>
          <w:sz w:val="24"/>
          <w:szCs w:val="24"/>
        </w:rPr>
      </w:pPr>
    </w:p>
    <w:p w:rsidR="00F960CB" w:rsidRPr="002D0FBD" w:rsidRDefault="00F960CB" w:rsidP="00F960CB">
      <w:pPr>
        <w:pStyle w:val="Paragraphedeliste"/>
        <w:numPr>
          <w:ilvl w:val="0"/>
          <w:numId w:val="6"/>
        </w:numPr>
        <w:ind w:left="696"/>
        <w:jc w:val="both"/>
        <w:rPr>
          <w:rFonts w:ascii="Arial" w:hAnsi="Arial" w:cs="Arial"/>
          <w:sz w:val="24"/>
          <w:szCs w:val="24"/>
        </w:rPr>
      </w:pPr>
      <w:r w:rsidRPr="002D0FBD">
        <w:rPr>
          <w:rFonts w:ascii="Arial" w:hAnsi="Arial" w:cs="Arial"/>
          <w:sz w:val="24"/>
          <w:szCs w:val="24"/>
        </w:rPr>
        <w:t>Frais salariaux : salaires selon les compétences exigées, charge de l’employeur, régime de retraite, assurance collective, etc. ;</w:t>
      </w:r>
    </w:p>
    <w:p w:rsidR="00F960CB" w:rsidRPr="002D0FBD" w:rsidRDefault="00F960CB" w:rsidP="00F960CB">
      <w:pPr>
        <w:pStyle w:val="Paragraphedeliste"/>
        <w:numPr>
          <w:ilvl w:val="0"/>
          <w:numId w:val="6"/>
        </w:numPr>
        <w:ind w:left="696"/>
        <w:jc w:val="both"/>
        <w:rPr>
          <w:rFonts w:ascii="Arial" w:hAnsi="Arial" w:cs="Arial"/>
          <w:sz w:val="24"/>
          <w:szCs w:val="24"/>
        </w:rPr>
      </w:pPr>
      <w:r w:rsidRPr="002D0FBD">
        <w:rPr>
          <w:rFonts w:ascii="Arial" w:hAnsi="Arial" w:cs="Arial"/>
          <w:sz w:val="24"/>
          <w:szCs w:val="24"/>
        </w:rPr>
        <w:t>Frais administratifs ;</w:t>
      </w:r>
    </w:p>
    <w:p w:rsidR="00F960CB" w:rsidRPr="002D0FBD" w:rsidRDefault="00F960CB" w:rsidP="00F960CB">
      <w:pPr>
        <w:pStyle w:val="Paragraphedeliste"/>
        <w:numPr>
          <w:ilvl w:val="0"/>
          <w:numId w:val="6"/>
        </w:numPr>
        <w:ind w:left="696"/>
        <w:jc w:val="both"/>
        <w:rPr>
          <w:rFonts w:ascii="Arial" w:hAnsi="Arial" w:cs="Arial"/>
          <w:sz w:val="24"/>
          <w:szCs w:val="24"/>
        </w:rPr>
      </w:pPr>
      <w:r w:rsidRPr="002D0FBD">
        <w:rPr>
          <w:rFonts w:ascii="Arial" w:hAnsi="Arial" w:cs="Arial"/>
          <w:sz w:val="24"/>
          <w:szCs w:val="24"/>
        </w:rPr>
        <w:t>Frais locatifs ;</w:t>
      </w:r>
    </w:p>
    <w:p w:rsidR="00F960CB" w:rsidRPr="002D0FBD" w:rsidRDefault="00F960CB" w:rsidP="00F960CB">
      <w:pPr>
        <w:pStyle w:val="Paragraphedeliste"/>
        <w:numPr>
          <w:ilvl w:val="0"/>
          <w:numId w:val="6"/>
        </w:numPr>
        <w:ind w:left="696"/>
        <w:jc w:val="both"/>
        <w:rPr>
          <w:rFonts w:ascii="Arial" w:hAnsi="Arial" w:cs="Arial"/>
          <w:sz w:val="24"/>
          <w:szCs w:val="24"/>
        </w:rPr>
      </w:pPr>
      <w:r w:rsidRPr="002D0FBD">
        <w:rPr>
          <w:rFonts w:ascii="Arial" w:hAnsi="Arial" w:cs="Arial"/>
          <w:sz w:val="24"/>
          <w:szCs w:val="24"/>
        </w:rPr>
        <w:t>Frais d’électricité, entretien ménager, déneigement, entretien des installations, etc. ;</w:t>
      </w:r>
    </w:p>
    <w:p w:rsidR="00F960CB" w:rsidRPr="002D0FBD" w:rsidRDefault="00F960CB" w:rsidP="00F960CB">
      <w:pPr>
        <w:pStyle w:val="Paragraphedeliste"/>
        <w:numPr>
          <w:ilvl w:val="0"/>
          <w:numId w:val="6"/>
        </w:numPr>
        <w:ind w:left="696"/>
        <w:jc w:val="both"/>
        <w:rPr>
          <w:rFonts w:ascii="Arial" w:hAnsi="Arial" w:cs="Arial"/>
          <w:sz w:val="24"/>
          <w:szCs w:val="24"/>
        </w:rPr>
      </w:pPr>
      <w:r w:rsidRPr="002D0FBD">
        <w:rPr>
          <w:rFonts w:ascii="Arial" w:hAnsi="Arial" w:cs="Arial"/>
          <w:sz w:val="24"/>
          <w:szCs w:val="24"/>
        </w:rPr>
        <w:t>Frais de déplacement ;</w:t>
      </w:r>
    </w:p>
    <w:p w:rsidR="00F960CB" w:rsidRPr="002D0FBD" w:rsidRDefault="00F960CB" w:rsidP="00F960CB">
      <w:pPr>
        <w:pStyle w:val="Paragraphedeliste"/>
        <w:numPr>
          <w:ilvl w:val="0"/>
          <w:numId w:val="6"/>
        </w:numPr>
        <w:ind w:left="696"/>
        <w:jc w:val="both"/>
        <w:rPr>
          <w:rFonts w:ascii="Arial" w:hAnsi="Arial" w:cs="Arial"/>
          <w:sz w:val="24"/>
          <w:szCs w:val="24"/>
        </w:rPr>
      </w:pPr>
      <w:r w:rsidRPr="002D0FBD">
        <w:rPr>
          <w:rFonts w:ascii="Arial" w:hAnsi="Arial" w:cs="Arial"/>
          <w:sz w:val="24"/>
          <w:szCs w:val="24"/>
        </w:rPr>
        <w:t>Frais de supervision et de coordination ou frais de gestion (10 %) ;</w:t>
      </w:r>
    </w:p>
    <w:p w:rsidR="00F960CB" w:rsidRPr="002D0FBD" w:rsidRDefault="00F960CB" w:rsidP="00F960CB">
      <w:pPr>
        <w:pStyle w:val="Paragraphedeliste"/>
        <w:numPr>
          <w:ilvl w:val="0"/>
          <w:numId w:val="6"/>
        </w:numPr>
        <w:ind w:left="696"/>
        <w:jc w:val="both"/>
        <w:rPr>
          <w:rFonts w:ascii="Arial" w:hAnsi="Arial" w:cs="Arial"/>
          <w:sz w:val="24"/>
          <w:szCs w:val="24"/>
        </w:rPr>
      </w:pPr>
      <w:r w:rsidRPr="002D0FBD">
        <w:rPr>
          <w:rFonts w:ascii="Arial" w:hAnsi="Arial" w:cs="Arial"/>
          <w:sz w:val="24"/>
          <w:szCs w:val="24"/>
        </w:rPr>
        <w:t>Frais comptables ;</w:t>
      </w:r>
    </w:p>
    <w:p w:rsidR="00F960CB" w:rsidRPr="002D0FBD" w:rsidRDefault="00F960CB" w:rsidP="00F960CB">
      <w:pPr>
        <w:pStyle w:val="Paragraphedeliste"/>
        <w:numPr>
          <w:ilvl w:val="0"/>
          <w:numId w:val="6"/>
        </w:numPr>
        <w:ind w:left="696"/>
        <w:jc w:val="both"/>
        <w:rPr>
          <w:rFonts w:ascii="Arial" w:hAnsi="Arial" w:cs="Arial"/>
          <w:sz w:val="24"/>
          <w:szCs w:val="24"/>
        </w:rPr>
      </w:pPr>
      <w:r w:rsidRPr="002D0FBD">
        <w:rPr>
          <w:rFonts w:ascii="Arial" w:hAnsi="Arial" w:cs="Arial"/>
          <w:sz w:val="24"/>
          <w:szCs w:val="24"/>
        </w:rPr>
        <w:t>Frais d’assurances ;</w:t>
      </w:r>
    </w:p>
    <w:p w:rsidR="00F960CB" w:rsidRPr="002D0FBD" w:rsidRDefault="00F960CB" w:rsidP="00F960CB">
      <w:pPr>
        <w:pStyle w:val="Paragraphedeliste"/>
        <w:numPr>
          <w:ilvl w:val="0"/>
          <w:numId w:val="6"/>
        </w:numPr>
        <w:ind w:left="696"/>
        <w:jc w:val="both"/>
        <w:rPr>
          <w:rFonts w:ascii="Arial" w:hAnsi="Arial" w:cs="Arial"/>
          <w:sz w:val="24"/>
          <w:szCs w:val="24"/>
        </w:rPr>
      </w:pPr>
      <w:r w:rsidRPr="002D0FBD">
        <w:rPr>
          <w:rFonts w:ascii="Arial" w:hAnsi="Arial" w:cs="Arial"/>
          <w:sz w:val="24"/>
          <w:szCs w:val="24"/>
        </w:rPr>
        <w:t>Frais de formation (1 %) ;</w:t>
      </w:r>
    </w:p>
    <w:p w:rsidR="00F960CB" w:rsidRPr="002D0FBD" w:rsidRDefault="00F960CB" w:rsidP="00F960CB">
      <w:pPr>
        <w:pStyle w:val="Paragraphedeliste"/>
        <w:numPr>
          <w:ilvl w:val="0"/>
          <w:numId w:val="6"/>
        </w:numPr>
        <w:ind w:left="696"/>
        <w:jc w:val="both"/>
        <w:rPr>
          <w:rFonts w:ascii="Arial" w:hAnsi="Arial" w:cs="Arial"/>
          <w:sz w:val="24"/>
          <w:szCs w:val="24"/>
        </w:rPr>
      </w:pPr>
      <w:r w:rsidRPr="002D0FBD">
        <w:rPr>
          <w:rFonts w:ascii="Arial" w:hAnsi="Arial" w:cs="Arial"/>
          <w:sz w:val="24"/>
          <w:szCs w:val="24"/>
        </w:rPr>
        <w:t>Frais de matériel (gants, couches, etc.) ;</w:t>
      </w:r>
    </w:p>
    <w:p w:rsidR="00F960CB" w:rsidRPr="002D0FBD" w:rsidRDefault="00F960CB" w:rsidP="00F960CB">
      <w:pPr>
        <w:pStyle w:val="Paragraphedeliste"/>
        <w:numPr>
          <w:ilvl w:val="0"/>
          <w:numId w:val="6"/>
        </w:numPr>
        <w:ind w:left="696"/>
        <w:jc w:val="both"/>
        <w:rPr>
          <w:rFonts w:ascii="Arial" w:hAnsi="Arial" w:cs="Arial"/>
          <w:sz w:val="24"/>
          <w:szCs w:val="24"/>
        </w:rPr>
      </w:pPr>
      <w:r w:rsidRPr="002D0FBD">
        <w:rPr>
          <w:rFonts w:ascii="Arial" w:hAnsi="Arial" w:cs="Arial"/>
          <w:sz w:val="24"/>
          <w:szCs w:val="24"/>
        </w:rPr>
        <w:t>Frais de programmation ;</w:t>
      </w:r>
    </w:p>
    <w:p w:rsidR="00F960CB" w:rsidRPr="002D0FBD" w:rsidRDefault="00F960CB" w:rsidP="00F960CB">
      <w:pPr>
        <w:pStyle w:val="Paragraphedeliste"/>
        <w:numPr>
          <w:ilvl w:val="0"/>
          <w:numId w:val="6"/>
        </w:numPr>
        <w:ind w:left="696"/>
        <w:jc w:val="both"/>
        <w:rPr>
          <w:rFonts w:ascii="Arial" w:hAnsi="Arial" w:cs="Arial"/>
          <w:sz w:val="24"/>
          <w:szCs w:val="24"/>
        </w:rPr>
      </w:pPr>
      <w:r w:rsidRPr="002D0FBD">
        <w:rPr>
          <w:rFonts w:ascii="Arial" w:hAnsi="Arial" w:cs="Arial"/>
          <w:sz w:val="24"/>
          <w:szCs w:val="24"/>
        </w:rPr>
        <w:t>Frais pour la reconnaissance des activités contributives ;</w:t>
      </w:r>
    </w:p>
    <w:p w:rsidR="00F960CB" w:rsidRPr="002D0FBD" w:rsidRDefault="00F960CB" w:rsidP="00F960CB">
      <w:pPr>
        <w:pStyle w:val="Paragraphedeliste"/>
        <w:numPr>
          <w:ilvl w:val="0"/>
          <w:numId w:val="6"/>
        </w:numPr>
        <w:ind w:left="696"/>
        <w:jc w:val="both"/>
        <w:rPr>
          <w:rFonts w:ascii="Arial" w:hAnsi="Arial" w:cs="Arial"/>
          <w:sz w:val="24"/>
          <w:szCs w:val="24"/>
        </w:rPr>
      </w:pPr>
      <w:r w:rsidRPr="002D0FBD">
        <w:rPr>
          <w:rFonts w:ascii="Arial" w:hAnsi="Arial" w:cs="Arial"/>
          <w:sz w:val="24"/>
          <w:szCs w:val="24"/>
        </w:rPr>
        <w:t>Frais pour la vérification des antécédents judiciaires ;</w:t>
      </w:r>
    </w:p>
    <w:p w:rsidR="00F960CB" w:rsidRPr="002D0FBD" w:rsidRDefault="00F960CB" w:rsidP="00F960CB">
      <w:pPr>
        <w:pStyle w:val="Paragraphedeliste"/>
        <w:numPr>
          <w:ilvl w:val="0"/>
          <w:numId w:val="6"/>
        </w:numPr>
        <w:ind w:left="696"/>
        <w:jc w:val="both"/>
        <w:rPr>
          <w:rFonts w:ascii="Arial" w:hAnsi="Arial" w:cs="Arial"/>
          <w:sz w:val="24"/>
          <w:szCs w:val="24"/>
        </w:rPr>
      </w:pPr>
      <w:r w:rsidRPr="002D0FBD">
        <w:rPr>
          <w:rFonts w:ascii="Arial" w:hAnsi="Arial" w:cs="Arial"/>
          <w:sz w:val="24"/>
          <w:szCs w:val="24"/>
        </w:rPr>
        <w:t>Etc.</w:t>
      </w:r>
    </w:p>
    <w:p w:rsidR="00F960CB" w:rsidRPr="002D0FBD" w:rsidRDefault="00F960CB" w:rsidP="00F46AF9">
      <w:pPr>
        <w:ind w:left="336" w:firstLine="12"/>
        <w:jc w:val="both"/>
        <w:rPr>
          <w:rFonts w:ascii="Arial" w:hAnsi="Arial" w:cs="Arial"/>
          <w:sz w:val="24"/>
          <w:szCs w:val="24"/>
        </w:rPr>
      </w:pPr>
      <w:r w:rsidRPr="00973CDD">
        <w:rPr>
          <w:rFonts w:ascii="Arial" w:hAnsi="Arial" w:cs="Arial"/>
          <w:sz w:val="24"/>
          <w:szCs w:val="24"/>
        </w:rPr>
        <w:lastRenderedPageBreak/>
        <w:t>L’organisme à la responsabilité d’évaluer ses besoins</w:t>
      </w:r>
      <w:r w:rsidRPr="002D0FBD">
        <w:rPr>
          <w:rFonts w:ascii="Arial" w:hAnsi="Arial" w:cs="Arial"/>
          <w:sz w:val="24"/>
          <w:szCs w:val="24"/>
        </w:rPr>
        <w:t xml:space="preserve">. Pour établir le budget, les éléments suivants sont à prendre en considération : </w:t>
      </w:r>
    </w:p>
    <w:p w:rsidR="00F960CB" w:rsidRPr="002D0FBD" w:rsidRDefault="00F960CB" w:rsidP="00F46AF9">
      <w:pPr>
        <w:pStyle w:val="Paragraphedeliste"/>
        <w:numPr>
          <w:ilvl w:val="0"/>
          <w:numId w:val="22"/>
        </w:numPr>
        <w:jc w:val="both"/>
        <w:rPr>
          <w:rFonts w:ascii="Arial" w:hAnsi="Arial" w:cs="Arial"/>
          <w:sz w:val="24"/>
          <w:szCs w:val="24"/>
        </w:rPr>
      </w:pPr>
      <w:r w:rsidRPr="002D0FBD">
        <w:rPr>
          <w:rFonts w:ascii="Arial" w:hAnsi="Arial" w:cs="Arial"/>
          <w:sz w:val="24"/>
          <w:szCs w:val="24"/>
        </w:rPr>
        <w:t>Le montant de l’entente doit permettre à l’organisme d’avoir le personnel compétent nécessaire, en nombre suffisant, pour répondre aux ratios prévus dans ladite entente et offrir un service de qualité et sécuritaire ;</w:t>
      </w:r>
    </w:p>
    <w:p w:rsidR="00F960CB" w:rsidRPr="002D0FBD" w:rsidRDefault="00F960CB" w:rsidP="00F46AF9">
      <w:pPr>
        <w:pStyle w:val="Paragraphedeliste"/>
        <w:numPr>
          <w:ilvl w:val="0"/>
          <w:numId w:val="22"/>
        </w:numPr>
        <w:spacing w:before="240" w:after="0"/>
        <w:jc w:val="both"/>
        <w:rPr>
          <w:rFonts w:ascii="Arial" w:hAnsi="Arial" w:cs="Arial"/>
          <w:sz w:val="24"/>
          <w:szCs w:val="24"/>
        </w:rPr>
      </w:pPr>
      <w:r w:rsidRPr="002D0FBD">
        <w:rPr>
          <w:rFonts w:ascii="Arial" w:hAnsi="Arial" w:cs="Arial"/>
          <w:sz w:val="24"/>
          <w:szCs w:val="24"/>
        </w:rPr>
        <w:t>L’entente doit toujours prévoir :</w:t>
      </w:r>
    </w:p>
    <w:p w:rsidR="00F960CB" w:rsidRPr="002D0FBD" w:rsidRDefault="00F960CB" w:rsidP="00F960CB">
      <w:pPr>
        <w:pStyle w:val="Paragraphedeliste"/>
        <w:numPr>
          <w:ilvl w:val="0"/>
          <w:numId w:val="34"/>
        </w:numPr>
        <w:spacing w:after="0"/>
        <w:ind w:left="1418" w:hanging="284"/>
        <w:jc w:val="both"/>
        <w:rPr>
          <w:rFonts w:ascii="Arial" w:hAnsi="Arial" w:cs="Arial"/>
          <w:sz w:val="24"/>
          <w:szCs w:val="24"/>
        </w:rPr>
      </w:pPr>
      <w:r w:rsidRPr="002D0FBD">
        <w:rPr>
          <w:rFonts w:ascii="Arial" w:hAnsi="Arial" w:cs="Arial"/>
          <w:sz w:val="24"/>
          <w:szCs w:val="24"/>
        </w:rPr>
        <w:t>Minimalement une personne de plus sur le plancher que le ratio déterminé pour assurer la sécurité des personnes et pallier au niveau d’intensité d’intervention plus grand que prévu d’un participant ; </w:t>
      </w:r>
    </w:p>
    <w:p w:rsidR="00F960CB" w:rsidRPr="002D0FBD" w:rsidRDefault="00F960CB" w:rsidP="00F960CB">
      <w:pPr>
        <w:pStyle w:val="Paragraphedeliste"/>
        <w:numPr>
          <w:ilvl w:val="0"/>
          <w:numId w:val="34"/>
        </w:numPr>
        <w:spacing w:after="0"/>
        <w:ind w:left="1418" w:hanging="284"/>
        <w:jc w:val="both"/>
        <w:rPr>
          <w:rFonts w:ascii="Arial" w:hAnsi="Arial" w:cs="Arial"/>
          <w:sz w:val="24"/>
          <w:szCs w:val="24"/>
        </w:rPr>
      </w:pPr>
      <w:r w:rsidRPr="002D0FBD">
        <w:rPr>
          <w:rFonts w:ascii="Arial" w:hAnsi="Arial" w:cs="Arial"/>
          <w:sz w:val="24"/>
          <w:szCs w:val="24"/>
        </w:rPr>
        <w:t>Du personnel supplémentaire pour permettre aux personnes de faire des activités dans la communauté ;</w:t>
      </w:r>
    </w:p>
    <w:p w:rsidR="00F960CB" w:rsidRPr="002D0FBD" w:rsidRDefault="00F960CB" w:rsidP="00F960CB">
      <w:pPr>
        <w:pStyle w:val="Paragraphedeliste"/>
        <w:numPr>
          <w:ilvl w:val="0"/>
          <w:numId w:val="34"/>
        </w:numPr>
        <w:spacing w:after="0"/>
        <w:ind w:left="1418" w:hanging="284"/>
        <w:jc w:val="both"/>
        <w:rPr>
          <w:rFonts w:ascii="Arial" w:hAnsi="Arial" w:cs="Arial"/>
          <w:sz w:val="24"/>
          <w:szCs w:val="24"/>
        </w:rPr>
      </w:pPr>
      <w:r w:rsidRPr="002D0FBD">
        <w:rPr>
          <w:rFonts w:ascii="Arial" w:hAnsi="Arial" w:cs="Arial"/>
          <w:sz w:val="24"/>
          <w:szCs w:val="24"/>
        </w:rPr>
        <w:t>Du personnel supplémentaire en fonction de sa réalité. À titre d’exemple, par mesure de sécurité, si les groupes accueillis pour des activités au sein d’un même organisme sont dans des locaux distincts, prévoir une personne supplémentaire par local, pour éviter qu’une intervenante se retrouve seule ;</w:t>
      </w:r>
    </w:p>
    <w:p w:rsidR="00F960CB" w:rsidRPr="002D0FBD" w:rsidRDefault="00F960CB" w:rsidP="00F960CB">
      <w:pPr>
        <w:pStyle w:val="Paragraphedeliste"/>
        <w:numPr>
          <w:ilvl w:val="0"/>
          <w:numId w:val="34"/>
        </w:numPr>
        <w:spacing w:after="0"/>
        <w:ind w:left="1418" w:hanging="284"/>
        <w:jc w:val="both"/>
        <w:rPr>
          <w:rFonts w:ascii="Arial" w:hAnsi="Arial" w:cs="Arial"/>
          <w:sz w:val="24"/>
          <w:szCs w:val="24"/>
        </w:rPr>
      </w:pPr>
      <w:r w:rsidRPr="002D0FBD">
        <w:rPr>
          <w:rFonts w:ascii="Arial" w:hAnsi="Arial" w:cs="Arial"/>
          <w:sz w:val="24"/>
          <w:szCs w:val="24"/>
        </w:rPr>
        <w:t>L’ajustement des montants de l’aide financière, de façon ponctuelle ou récurrente, en cas de situation demandant des frais opérationnels additionnels (par exemple : matériel sanitaire et de protection en cas de pandémie, frais pour les mesures préventives des infections, etc.).</w:t>
      </w:r>
    </w:p>
    <w:p w:rsidR="00F960CB" w:rsidRPr="002D0FBD" w:rsidRDefault="00F960CB" w:rsidP="00F960CB">
      <w:pPr>
        <w:pStyle w:val="Paragraphedeliste"/>
        <w:spacing w:after="0"/>
        <w:ind w:left="1068"/>
        <w:jc w:val="both"/>
        <w:rPr>
          <w:rFonts w:ascii="Arial" w:hAnsi="Arial" w:cs="Arial"/>
          <w:sz w:val="24"/>
          <w:szCs w:val="24"/>
        </w:rPr>
      </w:pPr>
    </w:p>
    <w:p w:rsidR="00F960CB" w:rsidRPr="002D0FBD" w:rsidRDefault="00F960CB" w:rsidP="00F960CB">
      <w:pPr>
        <w:pStyle w:val="Paragraphedeliste"/>
        <w:numPr>
          <w:ilvl w:val="0"/>
          <w:numId w:val="22"/>
        </w:numPr>
        <w:spacing w:after="0"/>
        <w:jc w:val="both"/>
        <w:rPr>
          <w:rFonts w:ascii="Arial" w:hAnsi="Arial" w:cs="Arial"/>
          <w:sz w:val="24"/>
          <w:szCs w:val="24"/>
        </w:rPr>
      </w:pPr>
      <w:r w:rsidRPr="002D0FBD">
        <w:rPr>
          <w:rFonts w:ascii="Arial" w:hAnsi="Arial" w:cs="Arial"/>
          <w:sz w:val="24"/>
          <w:szCs w:val="24"/>
        </w:rPr>
        <w:t>La planification des frais salariaux doit tenir compte de l’expérience et de l’ancienneté des travailleurs.ses.</w:t>
      </w:r>
      <w:r w:rsidRPr="002D0FBD">
        <w:rPr>
          <w:rFonts w:ascii="Arial" w:hAnsi="Arial" w:cs="Arial"/>
          <w:i/>
          <w:sz w:val="24"/>
          <w:szCs w:val="24"/>
        </w:rPr>
        <w:t xml:space="preserve"> </w:t>
      </w:r>
      <w:r w:rsidRPr="002D0FBD">
        <w:rPr>
          <w:rFonts w:ascii="Arial" w:hAnsi="Arial" w:cs="Arial"/>
          <w:sz w:val="24"/>
          <w:szCs w:val="24"/>
        </w:rPr>
        <w:t>Il est proposé de baser les calculs sur les échelles salariales du réseau public (voir annexe 1).</w:t>
      </w:r>
    </w:p>
    <w:p w:rsidR="00F960CB" w:rsidRPr="002D0FBD" w:rsidRDefault="00F960CB" w:rsidP="00F960CB">
      <w:pPr>
        <w:pStyle w:val="Paragraphedeliste"/>
        <w:spacing w:after="0"/>
        <w:ind w:left="1068"/>
        <w:jc w:val="both"/>
        <w:rPr>
          <w:rFonts w:ascii="Arial" w:hAnsi="Arial" w:cs="Arial"/>
          <w:sz w:val="24"/>
          <w:szCs w:val="24"/>
        </w:rPr>
      </w:pPr>
    </w:p>
    <w:p w:rsidR="00F960CB" w:rsidRPr="002D0FBD" w:rsidRDefault="00F960CB" w:rsidP="00F960CB">
      <w:pPr>
        <w:pStyle w:val="Paragraphedeliste"/>
        <w:numPr>
          <w:ilvl w:val="0"/>
          <w:numId w:val="22"/>
        </w:numPr>
        <w:spacing w:after="0"/>
        <w:jc w:val="both"/>
        <w:rPr>
          <w:rFonts w:ascii="Arial" w:hAnsi="Arial" w:cs="Arial"/>
          <w:sz w:val="24"/>
          <w:szCs w:val="24"/>
        </w:rPr>
      </w:pPr>
      <w:r w:rsidRPr="002D0FBD">
        <w:rPr>
          <w:rFonts w:ascii="Arial" w:hAnsi="Arial" w:cs="Arial"/>
          <w:sz w:val="24"/>
          <w:szCs w:val="24"/>
        </w:rPr>
        <w:t>Ce qui doit figurer et être indiqué dans l’entente :</w:t>
      </w:r>
    </w:p>
    <w:p w:rsidR="00F960CB" w:rsidRPr="002D0FBD" w:rsidRDefault="00F960CB" w:rsidP="00F960CB">
      <w:pPr>
        <w:pStyle w:val="Paragraphedeliste"/>
        <w:numPr>
          <w:ilvl w:val="0"/>
          <w:numId w:val="34"/>
        </w:numPr>
        <w:spacing w:after="0"/>
        <w:ind w:left="1418" w:hanging="284"/>
        <w:jc w:val="both"/>
        <w:rPr>
          <w:rFonts w:ascii="Arial" w:hAnsi="Arial" w:cs="Arial"/>
          <w:sz w:val="24"/>
          <w:szCs w:val="24"/>
        </w:rPr>
      </w:pPr>
      <w:r w:rsidRPr="002D0FBD">
        <w:rPr>
          <w:rFonts w:ascii="Arial" w:hAnsi="Arial" w:cs="Arial"/>
          <w:sz w:val="24"/>
          <w:szCs w:val="24"/>
        </w:rPr>
        <w:t>L’indexation annuelle équivalente à celle du réseau ;</w:t>
      </w:r>
    </w:p>
    <w:p w:rsidR="00F960CB" w:rsidRPr="002D0FBD" w:rsidRDefault="00F960CB" w:rsidP="00F960CB">
      <w:pPr>
        <w:pStyle w:val="Paragraphedeliste"/>
        <w:numPr>
          <w:ilvl w:val="0"/>
          <w:numId w:val="34"/>
        </w:numPr>
        <w:spacing w:after="0"/>
        <w:ind w:left="1418" w:hanging="284"/>
        <w:jc w:val="both"/>
        <w:rPr>
          <w:rFonts w:ascii="Arial" w:hAnsi="Arial" w:cs="Arial"/>
          <w:sz w:val="24"/>
          <w:szCs w:val="24"/>
        </w:rPr>
      </w:pPr>
      <w:r w:rsidRPr="002D0FBD">
        <w:rPr>
          <w:rFonts w:ascii="Arial" w:hAnsi="Arial" w:cs="Arial"/>
          <w:sz w:val="24"/>
          <w:szCs w:val="24"/>
        </w:rPr>
        <w:t>Le taux journalier déterminé versé malgré l’absence du participant.</w:t>
      </w:r>
    </w:p>
    <w:p w:rsidR="00F46AF9" w:rsidRDefault="00F46AF9" w:rsidP="00F46AF9">
      <w:pPr>
        <w:pStyle w:val="Paragraphedeliste"/>
        <w:spacing w:before="240"/>
        <w:ind w:left="0"/>
        <w:jc w:val="both"/>
        <w:rPr>
          <w:rFonts w:ascii="Arial" w:hAnsi="Arial" w:cs="Arial"/>
          <w:sz w:val="24"/>
          <w:szCs w:val="24"/>
        </w:rPr>
      </w:pPr>
    </w:p>
    <w:p w:rsidR="00F960CB" w:rsidRPr="002D0FBD" w:rsidRDefault="00F960CB" w:rsidP="00F46AF9">
      <w:pPr>
        <w:pStyle w:val="Paragraphedeliste"/>
        <w:spacing w:before="240"/>
        <w:ind w:left="0"/>
        <w:jc w:val="both"/>
        <w:rPr>
          <w:rFonts w:ascii="Arial" w:hAnsi="Arial" w:cs="Arial"/>
          <w:sz w:val="24"/>
          <w:szCs w:val="24"/>
        </w:rPr>
      </w:pPr>
      <w:r w:rsidRPr="00973CDD">
        <w:rPr>
          <w:rFonts w:ascii="Arial" w:hAnsi="Arial" w:cs="Arial"/>
          <w:sz w:val="24"/>
          <w:szCs w:val="24"/>
        </w:rPr>
        <w:t>Les services donnés par l’organisme peuvent être pour moins de 52 semaines par an, mais l’entente doit tout de même couvrir ces 52 semaines.</w:t>
      </w:r>
    </w:p>
    <w:p w:rsidR="00F960CB" w:rsidRPr="002D0FBD" w:rsidRDefault="00F960CB" w:rsidP="00F960CB">
      <w:pPr>
        <w:ind w:left="348"/>
        <w:jc w:val="both"/>
        <w:rPr>
          <w:rFonts w:ascii="Arial" w:hAnsi="Arial" w:cs="Arial"/>
          <w:sz w:val="24"/>
          <w:szCs w:val="24"/>
        </w:rPr>
      </w:pPr>
      <w:r w:rsidRPr="002D0FBD">
        <w:rPr>
          <w:rFonts w:ascii="Arial" w:hAnsi="Arial" w:cs="Arial"/>
          <w:sz w:val="24"/>
          <w:szCs w:val="24"/>
        </w:rPr>
        <w:t>L’organisme doit prévoir un budget sur 52 semaines :</w:t>
      </w:r>
    </w:p>
    <w:p w:rsidR="00F960CB" w:rsidRPr="002D0FBD" w:rsidRDefault="00F960CB" w:rsidP="00F960CB">
      <w:pPr>
        <w:pStyle w:val="Paragraphedeliste"/>
        <w:numPr>
          <w:ilvl w:val="0"/>
          <w:numId w:val="10"/>
        </w:numPr>
        <w:ind w:left="1068"/>
        <w:jc w:val="both"/>
        <w:rPr>
          <w:rFonts w:ascii="Arial" w:hAnsi="Arial" w:cs="Arial"/>
          <w:sz w:val="24"/>
          <w:szCs w:val="24"/>
        </w:rPr>
      </w:pPr>
      <w:r w:rsidRPr="002D0FBD">
        <w:rPr>
          <w:rFonts w:ascii="Arial" w:hAnsi="Arial" w:cs="Arial"/>
          <w:sz w:val="24"/>
          <w:szCs w:val="24"/>
        </w:rPr>
        <w:t>Les frais liés au loyer, assurances, téléphonie, etc., sont assumés pendant les semaines de vacances ;</w:t>
      </w:r>
    </w:p>
    <w:p w:rsidR="00F960CB" w:rsidRPr="002D0FBD" w:rsidRDefault="00F960CB" w:rsidP="00F960CB">
      <w:pPr>
        <w:pStyle w:val="Paragraphedeliste"/>
        <w:numPr>
          <w:ilvl w:val="0"/>
          <w:numId w:val="9"/>
        </w:numPr>
        <w:ind w:left="1068"/>
        <w:jc w:val="both"/>
        <w:rPr>
          <w:rFonts w:ascii="Arial" w:hAnsi="Arial" w:cs="Arial"/>
          <w:sz w:val="24"/>
          <w:szCs w:val="24"/>
        </w:rPr>
      </w:pPr>
      <w:r w:rsidRPr="002D0FBD">
        <w:rPr>
          <w:rFonts w:ascii="Arial" w:hAnsi="Arial" w:cs="Arial"/>
          <w:sz w:val="24"/>
          <w:szCs w:val="24"/>
        </w:rPr>
        <w:t>L’organisme doit verser des indemnités de congé (paies de vacances) à ses travailleurs.ses.</w:t>
      </w:r>
    </w:p>
    <w:p w:rsidR="00F960CB" w:rsidRPr="002D0FBD" w:rsidRDefault="00F960CB" w:rsidP="00F960CB">
      <w:pPr>
        <w:pStyle w:val="Paragraphedeliste"/>
        <w:ind w:left="2136"/>
        <w:jc w:val="both"/>
        <w:rPr>
          <w:rFonts w:ascii="Arial" w:hAnsi="Arial" w:cs="Arial"/>
          <w:sz w:val="24"/>
          <w:szCs w:val="24"/>
        </w:rPr>
      </w:pPr>
    </w:p>
    <w:p w:rsidR="00F960CB" w:rsidRPr="002D0FBD" w:rsidRDefault="00F960CB" w:rsidP="00F960CB">
      <w:pPr>
        <w:pStyle w:val="Paragraphedeliste"/>
        <w:ind w:left="2136"/>
        <w:jc w:val="both"/>
        <w:rPr>
          <w:rFonts w:ascii="Arial" w:hAnsi="Arial" w:cs="Arial"/>
          <w:sz w:val="24"/>
          <w:szCs w:val="24"/>
        </w:rPr>
      </w:pPr>
    </w:p>
    <w:p w:rsidR="00F960CB" w:rsidRPr="00973CDD" w:rsidRDefault="003F7E05" w:rsidP="00543564">
      <w:pPr>
        <w:pStyle w:val="Paragraphedeliste"/>
        <w:numPr>
          <w:ilvl w:val="1"/>
          <w:numId w:val="36"/>
        </w:numPr>
        <w:jc w:val="both"/>
        <w:rPr>
          <w:rFonts w:ascii="Arial" w:hAnsi="Arial" w:cs="Arial"/>
          <w:sz w:val="24"/>
          <w:szCs w:val="24"/>
        </w:rPr>
      </w:pPr>
      <w:r w:rsidRPr="00973CDD">
        <w:rPr>
          <w:rFonts w:ascii="Arial" w:hAnsi="Arial" w:cs="Arial"/>
          <w:sz w:val="24"/>
          <w:szCs w:val="24"/>
        </w:rPr>
        <w:t>« </w:t>
      </w:r>
      <w:r w:rsidR="00F960CB" w:rsidRPr="00973CDD">
        <w:rPr>
          <w:rFonts w:ascii="Arial" w:hAnsi="Arial" w:cs="Arial"/>
          <w:sz w:val="24"/>
          <w:szCs w:val="24"/>
        </w:rPr>
        <w:t>Nom de l’organisme</w:t>
      </w:r>
      <w:r w:rsidRPr="00973CDD">
        <w:rPr>
          <w:rFonts w:ascii="Arial" w:hAnsi="Arial" w:cs="Arial"/>
          <w:sz w:val="24"/>
          <w:szCs w:val="24"/>
        </w:rPr>
        <w:t> »</w:t>
      </w:r>
    </w:p>
    <w:p w:rsidR="00F960CB" w:rsidRPr="00973CDD" w:rsidRDefault="00F960CB" w:rsidP="009B7650">
      <w:pPr>
        <w:jc w:val="both"/>
        <w:rPr>
          <w:rFonts w:ascii="Arial" w:hAnsi="Arial" w:cs="Arial"/>
          <w:sz w:val="24"/>
          <w:szCs w:val="24"/>
        </w:rPr>
      </w:pPr>
      <w:r w:rsidRPr="00973CDD">
        <w:rPr>
          <w:rFonts w:ascii="Arial" w:hAnsi="Arial" w:cs="Arial"/>
          <w:sz w:val="24"/>
          <w:szCs w:val="24"/>
        </w:rPr>
        <w:t>Les modalités de la reddition de comptes, de même que celles des versements, doivent figurer dans l’entente de services.</w:t>
      </w:r>
    </w:p>
    <w:p w:rsidR="00F960CB" w:rsidRPr="00973CDD" w:rsidRDefault="009B7650" w:rsidP="00F960CB">
      <w:pPr>
        <w:ind w:left="708"/>
        <w:jc w:val="both"/>
        <w:rPr>
          <w:rFonts w:ascii="Arial" w:hAnsi="Arial" w:cs="Arial"/>
          <w:sz w:val="24"/>
          <w:szCs w:val="24"/>
        </w:rPr>
      </w:pPr>
      <w:r w:rsidRPr="00973CDD">
        <w:rPr>
          <w:rFonts w:ascii="Arial" w:hAnsi="Arial" w:cs="Arial"/>
          <w:sz w:val="24"/>
          <w:szCs w:val="24"/>
        </w:rPr>
        <w:t>L</w:t>
      </w:r>
      <w:r w:rsidR="00F960CB" w:rsidRPr="00973CDD">
        <w:rPr>
          <w:rFonts w:ascii="Arial" w:hAnsi="Arial" w:cs="Arial"/>
          <w:sz w:val="24"/>
          <w:szCs w:val="24"/>
        </w:rPr>
        <w:t>’organisme doit négocier les modalités suivantes selon ce qui lui convient :</w:t>
      </w:r>
    </w:p>
    <w:p w:rsidR="00F960CB" w:rsidRPr="00973CDD" w:rsidRDefault="00F960CB" w:rsidP="00F960CB">
      <w:pPr>
        <w:pStyle w:val="Paragraphedeliste"/>
        <w:numPr>
          <w:ilvl w:val="0"/>
          <w:numId w:val="8"/>
        </w:numPr>
        <w:ind w:left="2136"/>
        <w:jc w:val="both"/>
        <w:rPr>
          <w:rFonts w:ascii="Arial" w:hAnsi="Arial" w:cs="Arial"/>
          <w:sz w:val="24"/>
          <w:szCs w:val="24"/>
        </w:rPr>
      </w:pPr>
      <w:r w:rsidRPr="00973CDD">
        <w:rPr>
          <w:rFonts w:ascii="Arial" w:hAnsi="Arial" w:cs="Arial"/>
          <w:sz w:val="24"/>
          <w:szCs w:val="24"/>
        </w:rPr>
        <w:t>Les informations à transmettre ;</w:t>
      </w:r>
    </w:p>
    <w:p w:rsidR="00F960CB" w:rsidRPr="00973CDD" w:rsidRDefault="00F960CB" w:rsidP="00F960CB">
      <w:pPr>
        <w:pStyle w:val="Paragraphedeliste"/>
        <w:numPr>
          <w:ilvl w:val="0"/>
          <w:numId w:val="8"/>
        </w:numPr>
        <w:ind w:left="2136"/>
        <w:jc w:val="both"/>
        <w:rPr>
          <w:rFonts w:ascii="Arial" w:hAnsi="Arial" w:cs="Arial"/>
          <w:sz w:val="24"/>
          <w:szCs w:val="24"/>
        </w:rPr>
      </w:pPr>
      <w:r w:rsidRPr="00973CDD">
        <w:rPr>
          <w:rFonts w:ascii="Arial" w:hAnsi="Arial" w:cs="Arial"/>
          <w:sz w:val="24"/>
          <w:szCs w:val="24"/>
        </w:rPr>
        <w:t>Le contenu des documents et rapports ;</w:t>
      </w:r>
    </w:p>
    <w:p w:rsidR="00F960CB" w:rsidRPr="00973CDD" w:rsidRDefault="00F960CB" w:rsidP="00F960CB">
      <w:pPr>
        <w:pStyle w:val="Paragraphedeliste"/>
        <w:numPr>
          <w:ilvl w:val="0"/>
          <w:numId w:val="8"/>
        </w:numPr>
        <w:ind w:left="2136"/>
        <w:jc w:val="both"/>
        <w:rPr>
          <w:rFonts w:ascii="Arial" w:hAnsi="Arial" w:cs="Arial"/>
          <w:sz w:val="24"/>
          <w:szCs w:val="24"/>
        </w:rPr>
      </w:pPr>
      <w:r w:rsidRPr="00973CDD">
        <w:rPr>
          <w:rFonts w:ascii="Arial" w:hAnsi="Arial" w:cs="Arial"/>
          <w:sz w:val="24"/>
          <w:szCs w:val="24"/>
        </w:rPr>
        <w:t>…</w:t>
      </w:r>
    </w:p>
    <w:p w:rsidR="00F960CB" w:rsidRPr="00973CDD" w:rsidRDefault="00F960CB" w:rsidP="00F960CB">
      <w:pPr>
        <w:jc w:val="both"/>
        <w:rPr>
          <w:rFonts w:ascii="Arial" w:hAnsi="Arial" w:cs="Arial"/>
          <w:sz w:val="24"/>
          <w:szCs w:val="24"/>
        </w:rPr>
      </w:pPr>
      <w:r w:rsidRPr="00973CDD">
        <w:rPr>
          <w:rFonts w:ascii="Arial" w:hAnsi="Arial" w:cs="Arial"/>
          <w:sz w:val="24"/>
          <w:szCs w:val="24"/>
        </w:rPr>
        <w:lastRenderedPageBreak/>
        <w:t>L’organisme ne peut facturer aucuns frais de participation aux personnes visées par l’entente, sauf pour une activité spéciale.</w:t>
      </w:r>
    </w:p>
    <w:p w:rsidR="00F960CB" w:rsidRPr="00973CDD" w:rsidRDefault="00F960CB" w:rsidP="009B7650">
      <w:pPr>
        <w:jc w:val="both"/>
        <w:rPr>
          <w:rFonts w:ascii="Arial" w:hAnsi="Arial" w:cs="Arial"/>
          <w:sz w:val="24"/>
          <w:szCs w:val="24"/>
        </w:rPr>
      </w:pPr>
      <w:r w:rsidRPr="00973CDD">
        <w:rPr>
          <w:rFonts w:ascii="Arial" w:hAnsi="Arial" w:cs="Arial"/>
          <w:sz w:val="24"/>
          <w:szCs w:val="24"/>
        </w:rPr>
        <w:t>Les responsabilités opérationnelles doivent convenir à l’organisme.</w:t>
      </w:r>
    </w:p>
    <w:p w:rsidR="009B7650" w:rsidRPr="00973CDD" w:rsidRDefault="009B7650" w:rsidP="009B7650">
      <w:pPr>
        <w:jc w:val="both"/>
        <w:rPr>
          <w:rFonts w:ascii="Arial" w:hAnsi="Arial" w:cs="Arial"/>
          <w:sz w:val="24"/>
          <w:szCs w:val="24"/>
        </w:rPr>
      </w:pPr>
      <w:r w:rsidRPr="00973CDD">
        <w:rPr>
          <w:rFonts w:ascii="Arial" w:hAnsi="Arial" w:cs="Arial"/>
          <w:sz w:val="24"/>
          <w:szCs w:val="24"/>
        </w:rPr>
        <w:t>Par exemple :</w:t>
      </w:r>
    </w:p>
    <w:p w:rsidR="009B7650" w:rsidRPr="002D0FBD" w:rsidRDefault="009B7650" w:rsidP="009B7650">
      <w:pPr>
        <w:ind w:left="708"/>
        <w:jc w:val="both"/>
        <w:rPr>
          <w:rFonts w:ascii="Arial" w:hAnsi="Arial" w:cs="Arial"/>
          <w:sz w:val="24"/>
          <w:szCs w:val="24"/>
        </w:rPr>
      </w:pPr>
      <w:r w:rsidRPr="002D0FBD">
        <w:rPr>
          <w:rFonts w:ascii="Arial" w:hAnsi="Arial" w:cs="Arial"/>
          <w:sz w:val="24"/>
          <w:szCs w:val="24"/>
        </w:rPr>
        <w:t>a) Assumer, dans la mesure du possible et dans le cadre de sa mission, la responsabilité des activités de jour ou contributives pour les personnes de vingt-et-un ans et plus, ayant une déficience intellectuelle, une déficience physique ou un trouble du spectre de l’autisme, référées par le CISSS</w:t>
      </w:r>
      <w:r w:rsidR="003F7E05" w:rsidRPr="002D0FBD">
        <w:rPr>
          <w:rFonts w:ascii="Arial" w:hAnsi="Arial" w:cs="Arial"/>
          <w:sz w:val="24"/>
          <w:szCs w:val="24"/>
        </w:rPr>
        <w:t xml:space="preserve"> « </w:t>
      </w:r>
      <w:r w:rsidRPr="002D0FBD">
        <w:rPr>
          <w:rFonts w:ascii="Arial" w:hAnsi="Arial" w:cs="Arial"/>
          <w:sz w:val="24"/>
          <w:szCs w:val="24"/>
        </w:rPr>
        <w:t>Montérégie…</w:t>
      </w:r>
      <w:r w:rsidR="003F7E05" w:rsidRPr="002D0FBD">
        <w:rPr>
          <w:rFonts w:ascii="Arial" w:hAnsi="Arial" w:cs="Arial"/>
          <w:sz w:val="24"/>
          <w:szCs w:val="24"/>
        </w:rPr>
        <w:t> »</w:t>
      </w:r>
      <w:r w:rsidRPr="002D0FBD">
        <w:rPr>
          <w:rFonts w:ascii="Arial" w:hAnsi="Arial" w:cs="Arial"/>
          <w:sz w:val="24"/>
          <w:szCs w:val="24"/>
        </w:rPr>
        <w:t> ;</w:t>
      </w:r>
    </w:p>
    <w:p w:rsidR="009B7650" w:rsidRPr="002D0FBD" w:rsidRDefault="009B7650" w:rsidP="009B7650">
      <w:pPr>
        <w:ind w:left="708"/>
        <w:jc w:val="both"/>
        <w:rPr>
          <w:rFonts w:ascii="Arial" w:hAnsi="Arial" w:cs="Arial"/>
          <w:sz w:val="24"/>
          <w:szCs w:val="24"/>
        </w:rPr>
      </w:pPr>
      <w:r w:rsidRPr="002D0FBD">
        <w:rPr>
          <w:rFonts w:ascii="Arial" w:hAnsi="Arial" w:cs="Arial"/>
          <w:sz w:val="24"/>
          <w:szCs w:val="24"/>
        </w:rPr>
        <w:t>b) Fournir des services de qualité aux usagers ;</w:t>
      </w:r>
    </w:p>
    <w:p w:rsidR="009B7650" w:rsidRPr="002D0FBD" w:rsidRDefault="009B7650" w:rsidP="009B7650">
      <w:pPr>
        <w:ind w:left="708"/>
        <w:jc w:val="both"/>
        <w:rPr>
          <w:rFonts w:ascii="Arial" w:hAnsi="Arial" w:cs="Arial"/>
          <w:sz w:val="24"/>
          <w:szCs w:val="24"/>
        </w:rPr>
      </w:pPr>
      <w:r w:rsidRPr="002D0FBD">
        <w:rPr>
          <w:rFonts w:ascii="Arial" w:hAnsi="Arial" w:cs="Arial"/>
          <w:sz w:val="24"/>
          <w:szCs w:val="24"/>
        </w:rPr>
        <w:t>c) Fournir la planification et l’horaire des activités de jour au CISSS</w:t>
      </w:r>
      <w:r w:rsidR="003F7E05" w:rsidRPr="002D0FBD">
        <w:rPr>
          <w:rFonts w:ascii="Arial" w:hAnsi="Arial" w:cs="Arial"/>
          <w:sz w:val="24"/>
          <w:szCs w:val="24"/>
        </w:rPr>
        <w:t xml:space="preserve"> « </w:t>
      </w:r>
      <w:r w:rsidRPr="002D0FBD">
        <w:rPr>
          <w:rFonts w:ascii="Arial" w:hAnsi="Arial" w:cs="Arial"/>
          <w:sz w:val="24"/>
          <w:szCs w:val="24"/>
        </w:rPr>
        <w:t>Montérégie…</w:t>
      </w:r>
      <w:r w:rsidR="003F7E05" w:rsidRPr="002D0FBD">
        <w:rPr>
          <w:rFonts w:ascii="Arial" w:hAnsi="Arial" w:cs="Arial"/>
          <w:sz w:val="24"/>
          <w:szCs w:val="24"/>
        </w:rPr>
        <w:t> »</w:t>
      </w:r>
      <w:r w:rsidRPr="002D0FBD">
        <w:rPr>
          <w:rFonts w:ascii="Arial" w:hAnsi="Arial" w:cs="Arial"/>
          <w:sz w:val="24"/>
          <w:szCs w:val="24"/>
        </w:rPr>
        <w:t> ;</w:t>
      </w:r>
    </w:p>
    <w:p w:rsidR="009B7650" w:rsidRPr="002D0FBD" w:rsidRDefault="009B7650" w:rsidP="009B7650">
      <w:pPr>
        <w:ind w:left="708"/>
        <w:jc w:val="both"/>
        <w:rPr>
          <w:rFonts w:ascii="Arial" w:hAnsi="Arial" w:cs="Arial"/>
          <w:sz w:val="24"/>
          <w:szCs w:val="24"/>
        </w:rPr>
      </w:pPr>
      <w:r w:rsidRPr="002D0FBD">
        <w:rPr>
          <w:rFonts w:ascii="Arial" w:hAnsi="Arial" w:cs="Arial"/>
          <w:sz w:val="24"/>
          <w:szCs w:val="24"/>
        </w:rPr>
        <w:t>d) Recruter, encadrer et soutenir le personnel impliqué dans les activités de jour ou contributives ;</w:t>
      </w:r>
    </w:p>
    <w:p w:rsidR="009B7650" w:rsidRPr="002D0FBD" w:rsidRDefault="009B7650" w:rsidP="009B7650">
      <w:pPr>
        <w:ind w:left="708"/>
        <w:jc w:val="both"/>
        <w:rPr>
          <w:rFonts w:ascii="Arial" w:hAnsi="Arial" w:cs="Arial"/>
          <w:sz w:val="24"/>
          <w:szCs w:val="24"/>
        </w:rPr>
      </w:pPr>
      <w:r w:rsidRPr="002D0FBD">
        <w:rPr>
          <w:rFonts w:ascii="Arial" w:hAnsi="Arial" w:cs="Arial"/>
          <w:sz w:val="24"/>
          <w:szCs w:val="24"/>
        </w:rPr>
        <w:t>e) Fournir les locaux, les équipements et les autres moyens pour la mise en place des activités de jour ou contributives ;</w:t>
      </w:r>
    </w:p>
    <w:p w:rsidR="009B7650" w:rsidRPr="002D0FBD" w:rsidRDefault="009B7650" w:rsidP="009B7650">
      <w:pPr>
        <w:ind w:left="708"/>
        <w:jc w:val="both"/>
        <w:rPr>
          <w:rFonts w:ascii="Arial" w:hAnsi="Arial" w:cs="Arial"/>
          <w:sz w:val="24"/>
          <w:szCs w:val="24"/>
        </w:rPr>
      </w:pPr>
      <w:r w:rsidRPr="002D0FBD">
        <w:rPr>
          <w:rFonts w:ascii="Arial" w:hAnsi="Arial" w:cs="Arial"/>
          <w:sz w:val="24"/>
          <w:szCs w:val="24"/>
        </w:rPr>
        <w:t>f) Informer le CISSS</w:t>
      </w:r>
      <w:r w:rsidR="003F7E05" w:rsidRPr="002D0FBD">
        <w:rPr>
          <w:rFonts w:ascii="Arial" w:hAnsi="Arial" w:cs="Arial"/>
          <w:sz w:val="24"/>
          <w:szCs w:val="24"/>
        </w:rPr>
        <w:t xml:space="preserve"> « </w:t>
      </w:r>
      <w:r w:rsidRPr="002D0FBD">
        <w:rPr>
          <w:rFonts w:ascii="Arial" w:hAnsi="Arial" w:cs="Arial"/>
          <w:sz w:val="24"/>
          <w:szCs w:val="24"/>
        </w:rPr>
        <w:t>Montérégie…</w:t>
      </w:r>
      <w:r w:rsidR="003F7E05" w:rsidRPr="002D0FBD">
        <w:rPr>
          <w:rFonts w:ascii="Arial" w:hAnsi="Arial" w:cs="Arial"/>
          <w:sz w:val="24"/>
          <w:szCs w:val="24"/>
        </w:rPr>
        <w:t> »</w:t>
      </w:r>
      <w:r w:rsidRPr="002D0FBD">
        <w:rPr>
          <w:rFonts w:ascii="Arial" w:hAnsi="Arial" w:cs="Arial"/>
          <w:sz w:val="24"/>
          <w:szCs w:val="24"/>
        </w:rPr>
        <w:t xml:space="preserve"> lorsque des changements significatifs sont apportés à la planification des activités ;</w:t>
      </w:r>
    </w:p>
    <w:p w:rsidR="009B7650" w:rsidRPr="002D0FBD" w:rsidRDefault="009B7650" w:rsidP="009B7650">
      <w:pPr>
        <w:ind w:left="708"/>
        <w:jc w:val="both"/>
        <w:rPr>
          <w:rFonts w:ascii="Arial" w:hAnsi="Arial" w:cs="Arial"/>
          <w:sz w:val="24"/>
          <w:szCs w:val="24"/>
        </w:rPr>
      </w:pPr>
      <w:r w:rsidRPr="002D0FBD">
        <w:rPr>
          <w:rFonts w:ascii="Arial" w:hAnsi="Arial" w:cs="Arial"/>
          <w:sz w:val="24"/>
          <w:szCs w:val="24"/>
        </w:rPr>
        <w:t>g) Accompagner les usagers non référés par le CISSS</w:t>
      </w:r>
      <w:r w:rsidR="003F7E05" w:rsidRPr="002D0FBD">
        <w:rPr>
          <w:rFonts w:ascii="Arial" w:hAnsi="Arial" w:cs="Arial"/>
          <w:sz w:val="24"/>
          <w:szCs w:val="24"/>
        </w:rPr>
        <w:t xml:space="preserve"> « </w:t>
      </w:r>
      <w:r w:rsidRPr="002D0FBD">
        <w:rPr>
          <w:rFonts w:ascii="Arial" w:hAnsi="Arial" w:cs="Arial"/>
          <w:sz w:val="24"/>
          <w:szCs w:val="24"/>
        </w:rPr>
        <w:t>Montérégie…</w:t>
      </w:r>
      <w:r w:rsidR="003F7E05" w:rsidRPr="002D0FBD">
        <w:rPr>
          <w:rFonts w:ascii="Arial" w:hAnsi="Arial" w:cs="Arial"/>
          <w:sz w:val="24"/>
          <w:szCs w:val="24"/>
        </w:rPr>
        <w:t> »</w:t>
      </w:r>
      <w:r w:rsidRPr="002D0FBD">
        <w:rPr>
          <w:rFonts w:ascii="Arial" w:hAnsi="Arial" w:cs="Arial"/>
          <w:sz w:val="24"/>
          <w:szCs w:val="24"/>
        </w:rPr>
        <w:t xml:space="preserve"> vers les services d’accès du CISSS</w:t>
      </w:r>
      <w:r w:rsidR="003F7E05" w:rsidRPr="002D0FBD">
        <w:rPr>
          <w:rFonts w:ascii="Arial" w:hAnsi="Arial" w:cs="Arial"/>
          <w:sz w:val="24"/>
          <w:szCs w:val="24"/>
        </w:rPr>
        <w:t xml:space="preserve"> « </w:t>
      </w:r>
      <w:r w:rsidRPr="002D0FBD">
        <w:rPr>
          <w:rFonts w:ascii="Arial" w:hAnsi="Arial" w:cs="Arial"/>
          <w:sz w:val="24"/>
          <w:szCs w:val="24"/>
        </w:rPr>
        <w:t>Montérégie</w:t>
      </w:r>
      <w:r w:rsidR="00973CDD" w:rsidRPr="002D0FBD">
        <w:rPr>
          <w:rFonts w:ascii="Arial" w:hAnsi="Arial" w:cs="Arial"/>
          <w:sz w:val="24"/>
          <w:szCs w:val="24"/>
        </w:rPr>
        <w:t>… »</w:t>
      </w:r>
      <w:r w:rsidR="003F7E05" w:rsidRPr="002D0FBD">
        <w:rPr>
          <w:rFonts w:ascii="Arial" w:hAnsi="Arial" w:cs="Arial"/>
          <w:sz w:val="24"/>
          <w:szCs w:val="24"/>
        </w:rPr>
        <w:t xml:space="preserve"> </w:t>
      </w:r>
      <w:r w:rsidRPr="002D0FBD">
        <w:rPr>
          <w:rFonts w:ascii="Arial" w:hAnsi="Arial" w:cs="Arial"/>
          <w:sz w:val="24"/>
          <w:szCs w:val="24"/>
        </w:rPr>
        <w:t>;</w:t>
      </w:r>
    </w:p>
    <w:p w:rsidR="009B7650" w:rsidRPr="002D0FBD" w:rsidRDefault="009B7650" w:rsidP="009B7650">
      <w:pPr>
        <w:ind w:left="708"/>
        <w:jc w:val="both"/>
        <w:rPr>
          <w:rFonts w:ascii="Arial" w:hAnsi="Arial" w:cs="Arial"/>
          <w:sz w:val="24"/>
          <w:szCs w:val="24"/>
        </w:rPr>
      </w:pPr>
      <w:r w:rsidRPr="002D0FBD">
        <w:rPr>
          <w:rFonts w:ascii="Arial" w:hAnsi="Arial" w:cs="Arial"/>
          <w:sz w:val="24"/>
          <w:szCs w:val="24"/>
        </w:rPr>
        <w:t>h) Informer l’intervenant du réseau de tout changement venant altérer l’assiduité de la participation de l’usager ;</w:t>
      </w:r>
    </w:p>
    <w:p w:rsidR="009B7650" w:rsidRPr="002D0FBD" w:rsidRDefault="009B7650" w:rsidP="009B7650">
      <w:pPr>
        <w:ind w:left="708"/>
        <w:jc w:val="both"/>
        <w:rPr>
          <w:rFonts w:ascii="Arial" w:hAnsi="Arial" w:cs="Arial"/>
          <w:sz w:val="24"/>
          <w:szCs w:val="24"/>
        </w:rPr>
      </w:pPr>
      <w:r w:rsidRPr="002D0FBD">
        <w:rPr>
          <w:rFonts w:ascii="Arial" w:hAnsi="Arial" w:cs="Arial"/>
          <w:sz w:val="24"/>
          <w:szCs w:val="24"/>
        </w:rPr>
        <w:t>i) Fournir au CISSS</w:t>
      </w:r>
      <w:r w:rsidR="003F7E05" w:rsidRPr="002D0FBD">
        <w:rPr>
          <w:rFonts w:ascii="Arial" w:hAnsi="Arial" w:cs="Arial"/>
          <w:sz w:val="24"/>
          <w:szCs w:val="24"/>
        </w:rPr>
        <w:t xml:space="preserve"> « </w:t>
      </w:r>
      <w:r w:rsidRPr="002D0FBD">
        <w:rPr>
          <w:rFonts w:ascii="Arial" w:hAnsi="Arial" w:cs="Arial"/>
          <w:sz w:val="24"/>
          <w:szCs w:val="24"/>
        </w:rPr>
        <w:t>Montérégie…</w:t>
      </w:r>
      <w:r w:rsidR="003F7E05" w:rsidRPr="002D0FBD">
        <w:rPr>
          <w:rFonts w:ascii="Arial" w:hAnsi="Arial" w:cs="Arial"/>
          <w:sz w:val="24"/>
          <w:szCs w:val="24"/>
        </w:rPr>
        <w:t> »</w:t>
      </w:r>
      <w:r w:rsidRPr="002D0FBD">
        <w:rPr>
          <w:rFonts w:ascii="Arial" w:hAnsi="Arial" w:cs="Arial"/>
          <w:sz w:val="24"/>
          <w:szCs w:val="24"/>
        </w:rPr>
        <w:t>, les informations requises à la reddition de comptes, selon les indicateurs de suivi ;</w:t>
      </w:r>
    </w:p>
    <w:p w:rsidR="009B7650" w:rsidRPr="002D0FBD" w:rsidRDefault="009B7650" w:rsidP="009B7650">
      <w:pPr>
        <w:ind w:left="708"/>
        <w:jc w:val="both"/>
        <w:rPr>
          <w:rFonts w:ascii="Arial" w:hAnsi="Arial" w:cs="Arial"/>
          <w:sz w:val="24"/>
          <w:szCs w:val="24"/>
        </w:rPr>
      </w:pPr>
      <w:r w:rsidRPr="002D0FBD">
        <w:rPr>
          <w:rFonts w:ascii="Arial" w:hAnsi="Arial" w:cs="Arial"/>
          <w:sz w:val="24"/>
          <w:szCs w:val="24"/>
        </w:rPr>
        <w:t>j) Avoir une politique interne de gestion des risques ;</w:t>
      </w:r>
    </w:p>
    <w:p w:rsidR="009B7650" w:rsidRPr="002D0FBD" w:rsidRDefault="009B7650" w:rsidP="009B7650">
      <w:pPr>
        <w:ind w:left="708"/>
        <w:jc w:val="both"/>
        <w:rPr>
          <w:rFonts w:ascii="Arial" w:hAnsi="Arial" w:cs="Arial"/>
          <w:sz w:val="24"/>
          <w:szCs w:val="24"/>
        </w:rPr>
      </w:pPr>
      <w:r w:rsidRPr="002D0FBD">
        <w:rPr>
          <w:rFonts w:ascii="Arial" w:hAnsi="Arial" w:cs="Arial"/>
          <w:sz w:val="24"/>
          <w:szCs w:val="24"/>
        </w:rPr>
        <w:t>k) Avoir un processus de vérification des antécédents judiciaires de ses employés et bénévoles ;</w:t>
      </w:r>
    </w:p>
    <w:p w:rsidR="009B7650" w:rsidRPr="002D0FBD" w:rsidRDefault="009B7650" w:rsidP="009B7650">
      <w:pPr>
        <w:pStyle w:val="Paragraphedeliste"/>
        <w:ind w:left="709"/>
        <w:jc w:val="both"/>
        <w:rPr>
          <w:rFonts w:ascii="Arial" w:hAnsi="Arial" w:cs="Arial"/>
          <w:sz w:val="24"/>
          <w:szCs w:val="24"/>
        </w:rPr>
      </w:pPr>
      <w:r w:rsidRPr="002D0FBD">
        <w:rPr>
          <w:rFonts w:ascii="Arial" w:hAnsi="Arial" w:cs="Arial"/>
          <w:sz w:val="24"/>
          <w:szCs w:val="24"/>
        </w:rPr>
        <w:t>l) Contracter et maintenir en vigueur, pendant toute la durée de l’entente, un contrat d’assurance responsabilité civile générale et un contrat d’assurance responsabilité professionnelle, chacun d’un montant minimum d’un million de dollars (1 000 000 $) et en fournir une copie au CISSS</w:t>
      </w:r>
      <w:r w:rsidR="003F7E05" w:rsidRPr="002D0FBD">
        <w:rPr>
          <w:rFonts w:ascii="Arial" w:hAnsi="Arial" w:cs="Arial"/>
          <w:sz w:val="24"/>
          <w:szCs w:val="24"/>
        </w:rPr>
        <w:t xml:space="preserve"> « </w:t>
      </w:r>
      <w:r w:rsidRPr="002D0FBD">
        <w:rPr>
          <w:rFonts w:ascii="Arial" w:hAnsi="Arial" w:cs="Arial"/>
          <w:sz w:val="24"/>
          <w:szCs w:val="24"/>
        </w:rPr>
        <w:t>Montérégie…</w:t>
      </w:r>
      <w:r w:rsidR="003F7E05" w:rsidRPr="002D0FBD">
        <w:rPr>
          <w:rFonts w:ascii="Arial" w:hAnsi="Arial" w:cs="Arial"/>
          <w:sz w:val="24"/>
          <w:szCs w:val="24"/>
        </w:rPr>
        <w:t> »</w:t>
      </w:r>
    </w:p>
    <w:p w:rsidR="009B7650" w:rsidRPr="002D0FBD" w:rsidRDefault="009B7650" w:rsidP="00F960CB">
      <w:pPr>
        <w:pStyle w:val="Paragraphedeliste"/>
        <w:ind w:left="360"/>
        <w:jc w:val="both"/>
        <w:rPr>
          <w:rFonts w:ascii="Arial" w:hAnsi="Arial" w:cs="Arial"/>
          <w:i/>
          <w:sz w:val="24"/>
          <w:szCs w:val="24"/>
        </w:rPr>
      </w:pPr>
    </w:p>
    <w:p w:rsidR="00F960CB" w:rsidRPr="00973CDD" w:rsidRDefault="00F960CB" w:rsidP="00F960CB">
      <w:pPr>
        <w:pStyle w:val="Paragraphedeliste"/>
        <w:ind w:left="360"/>
        <w:jc w:val="both"/>
        <w:rPr>
          <w:rFonts w:ascii="Arial" w:hAnsi="Arial" w:cs="Arial"/>
          <w:b/>
          <w:sz w:val="24"/>
          <w:szCs w:val="24"/>
        </w:rPr>
      </w:pPr>
      <w:r w:rsidRPr="00973CDD">
        <w:rPr>
          <w:rFonts w:ascii="Arial" w:hAnsi="Arial" w:cs="Arial"/>
          <w:sz w:val="24"/>
          <w:szCs w:val="24"/>
        </w:rPr>
        <w:t>Il faut prévoir que l’organisme devra :</w:t>
      </w:r>
    </w:p>
    <w:p w:rsidR="00F960CB" w:rsidRPr="00973CDD" w:rsidRDefault="00F960CB" w:rsidP="00F960CB">
      <w:pPr>
        <w:pStyle w:val="Paragraphedeliste"/>
        <w:numPr>
          <w:ilvl w:val="0"/>
          <w:numId w:val="7"/>
        </w:numPr>
        <w:jc w:val="both"/>
        <w:rPr>
          <w:rFonts w:ascii="Arial" w:hAnsi="Arial" w:cs="Arial"/>
          <w:sz w:val="24"/>
          <w:szCs w:val="24"/>
        </w:rPr>
      </w:pPr>
      <w:r w:rsidRPr="00973CDD">
        <w:rPr>
          <w:rFonts w:ascii="Arial" w:hAnsi="Arial" w:cs="Arial"/>
          <w:sz w:val="24"/>
          <w:szCs w:val="24"/>
        </w:rPr>
        <w:t>Fournir des tableaux de fréquentations ;</w:t>
      </w:r>
    </w:p>
    <w:p w:rsidR="00F960CB" w:rsidRPr="00973CDD" w:rsidRDefault="00F960CB" w:rsidP="00F960CB">
      <w:pPr>
        <w:pStyle w:val="Paragraphedeliste"/>
        <w:numPr>
          <w:ilvl w:val="0"/>
          <w:numId w:val="7"/>
        </w:numPr>
        <w:jc w:val="both"/>
        <w:rPr>
          <w:rFonts w:ascii="Arial" w:hAnsi="Arial" w:cs="Arial"/>
          <w:sz w:val="24"/>
          <w:szCs w:val="24"/>
        </w:rPr>
      </w:pPr>
      <w:r w:rsidRPr="00973CDD">
        <w:rPr>
          <w:rFonts w:ascii="Arial" w:hAnsi="Arial" w:cs="Arial"/>
          <w:sz w:val="24"/>
          <w:szCs w:val="24"/>
        </w:rPr>
        <w:t>Aviser de toutes problématiques d’adaptation d’un participant ;</w:t>
      </w:r>
    </w:p>
    <w:p w:rsidR="00F960CB" w:rsidRPr="00973CDD" w:rsidRDefault="00F960CB" w:rsidP="00F960CB">
      <w:pPr>
        <w:pStyle w:val="Paragraphedeliste"/>
        <w:numPr>
          <w:ilvl w:val="0"/>
          <w:numId w:val="7"/>
        </w:numPr>
        <w:jc w:val="both"/>
        <w:rPr>
          <w:rFonts w:ascii="Arial" w:hAnsi="Arial" w:cs="Arial"/>
          <w:sz w:val="24"/>
          <w:szCs w:val="24"/>
        </w:rPr>
      </w:pPr>
      <w:r w:rsidRPr="00973CDD">
        <w:rPr>
          <w:rFonts w:ascii="Arial" w:hAnsi="Arial" w:cs="Arial"/>
          <w:sz w:val="24"/>
          <w:szCs w:val="24"/>
        </w:rPr>
        <w:t>Coordonner les communications avec les familles ;</w:t>
      </w:r>
    </w:p>
    <w:p w:rsidR="00F960CB" w:rsidRPr="00973CDD" w:rsidRDefault="00F960CB" w:rsidP="00F960CB">
      <w:pPr>
        <w:pStyle w:val="Paragraphedeliste"/>
        <w:numPr>
          <w:ilvl w:val="0"/>
          <w:numId w:val="7"/>
        </w:numPr>
        <w:jc w:val="both"/>
        <w:rPr>
          <w:rFonts w:ascii="Arial" w:hAnsi="Arial" w:cs="Arial"/>
          <w:sz w:val="24"/>
          <w:szCs w:val="24"/>
        </w:rPr>
      </w:pPr>
      <w:r w:rsidRPr="00973CDD">
        <w:rPr>
          <w:rFonts w:ascii="Arial" w:hAnsi="Arial" w:cs="Arial"/>
          <w:sz w:val="24"/>
          <w:szCs w:val="24"/>
        </w:rPr>
        <w:t>Évaluer la satisfaction des participants ;</w:t>
      </w:r>
    </w:p>
    <w:p w:rsidR="00F960CB" w:rsidRPr="00973CDD" w:rsidRDefault="00F960CB" w:rsidP="00F960CB">
      <w:pPr>
        <w:pStyle w:val="Paragraphedeliste"/>
        <w:numPr>
          <w:ilvl w:val="0"/>
          <w:numId w:val="7"/>
        </w:numPr>
        <w:jc w:val="both"/>
        <w:rPr>
          <w:rFonts w:ascii="Arial" w:hAnsi="Arial" w:cs="Arial"/>
          <w:sz w:val="24"/>
          <w:szCs w:val="24"/>
        </w:rPr>
      </w:pPr>
      <w:r w:rsidRPr="00973CDD">
        <w:rPr>
          <w:rFonts w:ascii="Arial" w:hAnsi="Arial" w:cs="Arial"/>
          <w:sz w:val="24"/>
          <w:szCs w:val="24"/>
        </w:rPr>
        <w:t>…</w:t>
      </w:r>
    </w:p>
    <w:p w:rsidR="00F960CB" w:rsidRPr="00973CDD" w:rsidRDefault="00F960CB" w:rsidP="00F960CB">
      <w:pPr>
        <w:ind w:left="708"/>
        <w:jc w:val="both"/>
        <w:rPr>
          <w:rFonts w:ascii="Arial" w:hAnsi="Arial" w:cs="Arial"/>
          <w:sz w:val="24"/>
          <w:szCs w:val="24"/>
        </w:rPr>
      </w:pPr>
      <w:r w:rsidRPr="00973CDD">
        <w:rPr>
          <w:rFonts w:ascii="Arial" w:hAnsi="Arial" w:cs="Arial"/>
          <w:sz w:val="24"/>
          <w:szCs w:val="24"/>
        </w:rPr>
        <w:t>Il faut évaluer le temps nécessaire à ces tâches et prévoir quelqu’un pour assumer les tâches à la coordination.</w:t>
      </w:r>
    </w:p>
    <w:p w:rsidR="00F960CB" w:rsidRPr="00973CDD" w:rsidRDefault="00F960CB" w:rsidP="00F960CB">
      <w:pPr>
        <w:pStyle w:val="Paragraphedeliste"/>
        <w:numPr>
          <w:ilvl w:val="1"/>
          <w:numId w:val="18"/>
        </w:numPr>
        <w:rPr>
          <w:rFonts w:ascii="Arial" w:hAnsi="Arial" w:cs="Arial"/>
          <w:sz w:val="24"/>
          <w:szCs w:val="24"/>
        </w:rPr>
      </w:pPr>
      <w:r w:rsidRPr="00973CDD">
        <w:rPr>
          <w:rFonts w:ascii="Arial" w:hAnsi="Arial" w:cs="Arial"/>
          <w:sz w:val="24"/>
          <w:szCs w:val="24"/>
        </w:rPr>
        <w:lastRenderedPageBreak/>
        <w:t>Engagements communs des parties</w:t>
      </w:r>
    </w:p>
    <w:p w:rsidR="009B7650" w:rsidRPr="00973CDD" w:rsidRDefault="009B7650" w:rsidP="009B7650">
      <w:pPr>
        <w:jc w:val="both"/>
        <w:rPr>
          <w:rFonts w:ascii="Arial" w:hAnsi="Arial" w:cs="Arial"/>
          <w:sz w:val="24"/>
          <w:szCs w:val="24"/>
        </w:rPr>
      </w:pPr>
      <w:r w:rsidRPr="00973CDD">
        <w:rPr>
          <w:rFonts w:ascii="Arial" w:hAnsi="Arial" w:cs="Arial"/>
          <w:sz w:val="24"/>
          <w:szCs w:val="24"/>
        </w:rPr>
        <w:t>Par exemple :</w:t>
      </w:r>
    </w:p>
    <w:p w:rsidR="009B7650" w:rsidRPr="002D0FBD" w:rsidRDefault="009B7650" w:rsidP="009B7650">
      <w:pPr>
        <w:pStyle w:val="Paragraphedeliste"/>
        <w:numPr>
          <w:ilvl w:val="0"/>
          <w:numId w:val="17"/>
        </w:numPr>
        <w:jc w:val="both"/>
        <w:rPr>
          <w:rFonts w:ascii="Arial" w:hAnsi="Arial" w:cs="Arial"/>
          <w:sz w:val="24"/>
          <w:szCs w:val="24"/>
        </w:rPr>
      </w:pPr>
      <w:r w:rsidRPr="002D0FBD">
        <w:rPr>
          <w:rFonts w:ascii="Arial" w:hAnsi="Arial" w:cs="Arial"/>
          <w:sz w:val="24"/>
          <w:szCs w:val="24"/>
        </w:rPr>
        <w:t>Le respect de l’autonomie et des responsabilités que la Loi sur les services de santé et les services sociaux leur confie ;</w:t>
      </w:r>
    </w:p>
    <w:p w:rsidR="009B7650" w:rsidRPr="002D0FBD" w:rsidRDefault="009B7650" w:rsidP="009B7650">
      <w:pPr>
        <w:pStyle w:val="Paragraphedeliste"/>
        <w:numPr>
          <w:ilvl w:val="0"/>
          <w:numId w:val="17"/>
        </w:numPr>
        <w:jc w:val="both"/>
        <w:rPr>
          <w:rFonts w:ascii="Arial" w:hAnsi="Arial" w:cs="Arial"/>
          <w:sz w:val="24"/>
          <w:szCs w:val="24"/>
        </w:rPr>
      </w:pPr>
      <w:r w:rsidRPr="002D0FBD">
        <w:rPr>
          <w:rFonts w:ascii="Arial" w:hAnsi="Arial" w:cs="Arial"/>
          <w:sz w:val="24"/>
          <w:szCs w:val="24"/>
        </w:rPr>
        <w:t>Les parties s’engagent à partager leurs orientations, connaissances et expertises au profit des clients communs.</w:t>
      </w:r>
    </w:p>
    <w:p w:rsidR="00F960CB" w:rsidRDefault="00F960CB" w:rsidP="00F960CB">
      <w:pPr>
        <w:pStyle w:val="Paragraphedeliste"/>
        <w:rPr>
          <w:rFonts w:ascii="Arial" w:hAnsi="Arial" w:cs="Arial"/>
          <w:b/>
          <w:sz w:val="24"/>
          <w:szCs w:val="24"/>
        </w:rPr>
      </w:pPr>
    </w:p>
    <w:p w:rsidR="00F960CB" w:rsidRPr="00973CDD" w:rsidRDefault="00F960CB" w:rsidP="00F960CB">
      <w:pPr>
        <w:pStyle w:val="Paragraphedeliste"/>
        <w:numPr>
          <w:ilvl w:val="0"/>
          <w:numId w:val="18"/>
        </w:numPr>
        <w:rPr>
          <w:rFonts w:ascii="Arial" w:hAnsi="Arial" w:cs="Arial"/>
          <w:sz w:val="28"/>
          <w:szCs w:val="28"/>
        </w:rPr>
      </w:pPr>
      <w:r w:rsidRPr="00973CDD">
        <w:rPr>
          <w:rFonts w:ascii="Arial" w:hAnsi="Arial" w:cs="Arial"/>
          <w:sz w:val="28"/>
          <w:szCs w:val="28"/>
        </w:rPr>
        <w:t>CONFIDENTIALITÉ</w:t>
      </w:r>
    </w:p>
    <w:p w:rsidR="009B7650" w:rsidRPr="002D0FBD" w:rsidRDefault="009B7650" w:rsidP="00F960CB">
      <w:pPr>
        <w:pStyle w:val="Paragraphedeliste"/>
        <w:ind w:left="360"/>
        <w:rPr>
          <w:rFonts w:ascii="Arial" w:hAnsi="Arial" w:cs="Arial"/>
          <w:b/>
          <w:sz w:val="24"/>
          <w:szCs w:val="24"/>
        </w:rPr>
      </w:pPr>
    </w:p>
    <w:p w:rsidR="009B7650" w:rsidRPr="002D0FBD" w:rsidRDefault="009B7650" w:rsidP="00F960CB">
      <w:pPr>
        <w:pStyle w:val="Paragraphedeliste"/>
        <w:ind w:left="360"/>
        <w:rPr>
          <w:rFonts w:ascii="Arial" w:hAnsi="Arial" w:cs="Arial"/>
          <w:b/>
          <w:sz w:val="24"/>
          <w:szCs w:val="24"/>
        </w:rPr>
      </w:pPr>
      <w:r w:rsidRPr="002D0FBD">
        <w:rPr>
          <w:rFonts w:ascii="Arial" w:hAnsi="Arial" w:cs="Arial"/>
          <w:sz w:val="24"/>
          <w:szCs w:val="24"/>
        </w:rPr>
        <w:t xml:space="preserve">La confidentialité est la base de la transmission de toute information nécessaire à la dispensation des services. Les normes de confidentialité devront être conformes aux lois ainsi qu’aux politiques et procédures en vigueur au CISSS </w:t>
      </w:r>
      <w:r w:rsidR="003F7E05" w:rsidRPr="002D0FBD">
        <w:rPr>
          <w:rFonts w:ascii="Arial" w:hAnsi="Arial" w:cs="Arial"/>
          <w:sz w:val="24"/>
          <w:szCs w:val="24"/>
        </w:rPr>
        <w:t>« </w:t>
      </w:r>
      <w:r w:rsidRPr="002D0FBD">
        <w:rPr>
          <w:rFonts w:ascii="Arial" w:hAnsi="Arial" w:cs="Arial"/>
          <w:sz w:val="24"/>
          <w:szCs w:val="24"/>
        </w:rPr>
        <w:t>Montérégie…</w:t>
      </w:r>
      <w:r w:rsidR="003F7E05" w:rsidRPr="002D0FBD">
        <w:rPr>
          <w:rFonts w:ascii="Arial" w:hAnsi="Arial" w:cs="Arial"/>
          <w:sz w:val="24"/>
          <w:szCs w:val="24"/>
        </w:rPr>
        <w:t> »</w:t>
      </w:r>
      <w:r w:rsidRPr="002D0FBD">
        <w:rPr>
          <w:rFonts w:ascii="Arial" w:hAnsi="Arial" w:cs="Arial"/>
          <w:sz w:val="24"/>
          <w:szCs w:val="24"/>
        </w:rPr>
        <w:t xml:space="preserve"> et à </w:t>
      </w:r>
      <w:r w:rsidR="003F7E05" w:rsidRPr="002D0FBD">
        <w:rPr>
          <w:rFonts w:ascii="Arial" w:hAnsi="Arial" w:cs="Arial"/>
          <w:sz w:val="24"/>
          <w:szCs w:val="24"/>
        </w:rPr>
        <w:t>« </w:t>
      </w:r>
      <w:r w:rsidRPr="002D0FBD">
        <w:rPr>
          <w:rFonts w:ascii="Arial" w:hAnsi="Arial" w:cs="Arial"/>
          <w:sz w:val="24"/>
          <w:szCs w:val="24"/>
        </w:rPr>
        <w:t>Nom de l’organisme</w:t>
      </w:r>
      <w:r w:rsidR="003F7E05" w:rsidRPr="002D0FBD">
        <w:rPr>
          <w:rFonts w:ascii="Arial" w:hAnsi="Arial" w:cs="Arial"/>
          <w:sz w:val="24"/>
          <w:szCs w:val="24"/>
        </w:rPr>
        <w:t> »</w:t>
      </w:r>
      <w:r w:rsidRPr="002D0FBD">
        <w:rPr>
          <w:rFonts w:ascii="Arial" w:hAnsi="Arial" w:cs="Arial"/>
          <w:sz w:val="24"/>
          <w:szCs w:val="24"/>
        </w:rPr>
        <w:t>.</w:t>
      </w:r>
    </w:p>
    <w:p w:rsidR="009B7650" w:rsidRDefault="009B7650" w:rsidP="00F960CB">
      <w:pPr>
        <w:pStyle w:val="Paragraphedeliste"/>
        <w:ind w:left="360"/>
        <w:rPr>
          <w:rFonts w:ascii="Arial" w:hAnsi="Arial" w:cs="Arial"/>
          <w:b/>
          <w:sz w:val="24"/>
          <w:szCs w:val="24"/>
        </w:rPr>
      </w:pPr>
    </w:p>
    <w:p w:rsidR="006B67B9" w:rsidRPr="002D0FBD" w:rsidRDefault="006B67B9" w:rsidP="00F960CB">
      <w:pPr>
        <w:pStyle w:val="Paragraphedeliste"/>
        <w:ind w:left="360"/>
        <w:rPr>
          <w:rFonts w:ascii="Arial" w:hAnsi="Arial" w:cs="Arial"/>
          <w:b/>
          <w:sz w:val="24"/>
          <w:szCs w:val="24"/>
        </w:rPr>
      </w:pPr>
    </w:p>
    <w:p w:rsidR="00F960CB" w:rsidRPr="00973CDD" w:rsidRDefault="00F960CB" w:rsidP="00F960CB">
      <w:pPr>
        <w:pStyle w:val="Paragraphedeliste"/>
        <w:numPr>
          <w:ilvl w:val="0"/>
          <w:numId w:val="18"/>
        </w:numPr>
        <w:rPr>
          <w:rFonts w:ascii="Arial" w:hAnsi="Arial" w:cs="Arial"/>
          <w:sz w:val="28"/>
          <w:szCs w:val="28"/>
        </w:rPr>
      </w:pPr>
      <w:r w:rsidRPr="00973CDD">
        <w:rPr>
          <w:rFonts w:ascii="Arial" w:hAnsi="Arial" w:cs="Arial"/>
          <w:sz w:val="28"/>
          <w:szCs w:val="28"/>
        </w:rPr>
        <w:t>DURÉE</w:t>
      </w:r>
    </w:p>
    <w:p w:rsidR="00F960CB" w:rsidRPr="002D0FBD" w:rsidRDefault="00F960CB" w:rsidP="00F960CB">
      <w:pPr>
        <w:rPr>
          <w:rFonts w:ascii="Arial" w:hAnsi="Arial" w:cs="Arial"/>
          <w:color w:val="000000" w:themeColor="text1"/>
          <w:sz w:val="24"/>
          <w:szCs w:val="24"/>
        </w:rPr>
      </w:pPr>
      <w:r w:rsidRPr="002D0FBD">
        <w:rPr>
          <w:rFonts w:ascii="Arial" w:hAnsi="Arial" w:cs="Arial"/>
          <w:color w:val="000000" w:themeColor="text1"/>
          <w:sz w:val="24"/>
          <w:szCs w:val="24"/>
        </w:rPr>
        <w:t>L’entente doit être pour une durée de 3 ans avec une révision annuelle.</w:t>
      </w:r>
    </w:p>
    <w:p w:rsidR="00F960CB" w:rsidRPr="002D0FBD" w:rsidRDefault="00F960CB" w:rsidP="00F960CB">
      <w:pPr>
        <w:rPr>
          <w:rFonts w:ascii="Arial" w:hAnsi="Arial" w:cs="Arial"/>
          <w:color w:val="000000" w:themeColor="text1"/>
          <w:sz w:val="24"/>
          <w:szCs w:val="24"/>
        </w:rPr>
      </w:pPr>
      <w:r w:rsidRPr="002D0FBD">
        <w:rPr>
          <w:rFonts w:ascii="Arial" w:hAnsi="Arial" w:cs="Arial"/>
          <w:color w:val="000000" w:themeColor="text1"/>
          <w:sz w:val="24"/>
          <w:szCs w:val="24"/>
        </w:rPr>
        <w:t>Le renouvellement de l’entente doit se faire dans un délai d’au moins 60 à 90 jours à l’avance.</w:t>
      </w:r>
    </w:p>
    <w:p w:rsidR="009B7650" w:rsidRPr="002D0FBD" w:rsidRDefault="009B7650" w:rsidP="00F960CB">
      <w:pPr>
        <w:rPr>
          <w:rFonts w:ascii="Arial" w:hAnsi="Arial" w:cs="Arial"/>
          <w:color w:val="000000" w:themeColor="text1"/>
          <w:sz w:val="24"/>
          <w:szCs w:val="24"/>
        </w:rPr>
      </w:pPr>
    </w:p>
    <w:p w:rsidR="009B7650" w:rsidRPr="00973CDD" w:rsidRDefault="009B7650" w:rsidP="009B7650">
      <w:pPr>
        <w:jc w:val="both"/>
        <w:rPr>
          <w:rFonts w:ascii="Arial" w:hAnsi="Arial" w:cs="Arial"/>
          <w:sz w:val="24"/>
          <w:szCs w:val="24"/>
        </w:rPr>
      </w:pPr>
      <w:r w:rsidRPr="00973CDD">
        <w:rPr>
          <w:rFonts w:ascii="Arial" w:hAnsi="Arial" w:cs="Arial"/>
          <w:sz w:val="24"/>
          <w:szCs w:val="24"/>
        </w:rPr>
        <w:t>Par exemple :</w:t>
      </w:r>
    </w:p>
    <w:p w:rsidR="009B7650" w:rsidRPr="002D0FBD" w:rsidRDefault="009B7650" w:rsidP="009B7650">
      <w:pPr>
        <w:ind w:left="708"/>
        <w:jc w:val="both"/>
        <w:rPr>
          <w:rFonts w:ascii="Arial" w:hAnsi="Arial" w:cs="Arial"/>
          <w:sz w:val="24"/>
          <w:szCs w:val="24"/>
        </w:rPr>
      </w:pPr>
      <w:r w:rsidRPr="002D0FBD">
        <w:rPr>
          <w:rFonts w:ascii="Arial" w:hAnsi="Arial" w:cs="Arial"/>
          <w:sz w:val="24"/>
          <w:szCs w:val="24"/>
        </w:rPr>
        <w:t>9.1 Entrée en vigueur</w:t>
      </w:r>
    </w:p>
    <w:p w:rsidR="009B7650" w:rsidRPr="002D0FBD" w:rsidRDefault="009B7650" w:rsidP="009B7650">
      <w:pPr>
        <w:ind w:left="1134"/>
        <w:jc w:val="both"/>
        <w:rPr>
          <w:rFonts w:ascii="Arial" w:hAnsi="Arial" w:cs="Arial"/>
          <w:sz w:val="24"/>
          <w:szCs w:val="24"/>
        </w:rPr>
      </w:pPr>
      <w:r w:rsidRPr="002D0FBD">
        <w:rPr>
          <w:rFonts w:ascii="Arial" w:hAnsi="Arial" w:cs="Arial"/>
          <w:sz w:val="24"/>
          <w:szCs w:val="24"/>
        </w:rPr>
        <w:t xml:space="preserve">La présente entente entre en vigueur le </w:t>
      </w:r>
      <w:r w:rsidR="003F7E05" w:rsidRPr="002D0FBD">
        <w:rPr>
          <w:rFonts w:ascii="Arial" w:hAnsi="Arial" w:cs="Arial"/>
          <w:sz w:val="24"/>
          <w:szCs w:val="24"/>
        </w:rPr>
        <w:t>« </w:t>
      </w:r>
      <w:r w:rsidRPr="002D0FBD">
        <w:rPr>
          <w:rFonts w:ascii="Arial" w:hAnsi="Arial" w:cs="Arial"/>
          <w:sz w:val="24"/>
          <w:szCs w:val="24"/>
        </w:rPr>
        <w:t>1</w:t>
      </w:r>
      <w:r w:rsidRPr="002D0FBD">
        <w:rPr>
          <w:rFonts w:ascii="Arial" w:hAnsi="Arial" w:cs="Arial"/>
          <w:sz w:val="24"/>
          <w:szCs w:val="24"/>
          <w:vertAlign w:val="superscript"/>
        </w:rPr>
        <w:t>er</w:t>
      </w:r>
      <w:r w:rsidRPr="002D0FBD">
        <w:rPr>
          <w:rFonts w:ascii="Arial" w:hAnsi="Arial" w:cs="Arial"/>
          <w:sz w:val="24"/>
          <w:szCs w:val="24"/>
        </w:rPr>
        <w:t> janvier 2021</w:t>
      </w:r>
      <w:r w:rsidR="003F7E05" w:rsidRPr="002D0FBD">
        <w:rPr>
          <w:rFonts w:ascii="Arial" w:hAnsi="Arial" w:cs="Arial"/>
          <w:sz w:val="24"/>
          <w:szCs w:val="24"/>
        </w:rPr>
        <w:t> »</w:t>
      </w:r>
      <w:r w:rsidRPr="002D0FBD">
        <w:rPr>
          <w:rFonts w:ascii="Arial" w:hAnsi="Arial" w:cs="Arial"/>
          <w:sz w:val="24"/>
          <w:szCs w:val="24"/>
        </w:rPr>
        <w:t>.</w:t>
      </w:r>
    </w:p>
    <w:p w:rsidR="009B7650" w:rsidRPr="002D0FBD" w:rsidRDefault="009B7650" w:rsidP="009B7650">
      <w:pPr>
        <w:ind w:left="708"/>
        <w:jc w:val="both"/>
        <w:rPr>
          <w:rFonts w:ascii="Arial" w:hAnsi="Arial" w:cs="Arial"/>
          <w:sz w:val="24"/>
          <w:szCs w:val="24"/>
        </w:rPr>
      </w:pPr>
      <w:r w:rsidRPr="002D0FBD">
        <w:rPr>
          <w:rFonts w:ascii="Arial" w:hAnsi="Arial" w:cs="Arial"/>
          <w:sz w:val="24"/>
          <w:szCs w:val="24"/>
        </w:rPr>
        <w:t>9.2 Durée et reconduction</w:t>
      </w:r>
    </w:p>
    <w:p w:rsidR="009B7650" w:rsidRPr="002D0FBD" w:rsidRDefault="009B7650" w:rsidP="009B7650">
      <w:pPr>
        <w:ind w:left="1134"/>
        <w:jc w:val="both"/>
        <w:rPr>
          <w:rFonts w:ascii="Arial" w:hAnsi="Arial" w:cs="Arial"/>
          <w:sz w:val="24"/>
          <w:szCs w:val="24"/>
        </w:rPr>
      </w:pPr>
      <w:r w:rsidRPr="002D0FBD">
        <w:rPr>
          <w:rFonts w:ascii="Arial" w:hAnsi="Arial" w:cs="Arial"/>
          <w:sz w:val="24"/>
          <w:szCs w:val="24"/>
        </w:rPr>
        <w:t xml:space="preserve">La présente entente se terminera le </w:t>
      </w:r>
      <w:r w:rsidR="003F7E05" w:rsidRPr="002D0FBD">
        <w:rPr>
          <w:rFonts w:ascii="Arial" w:hAnsi="Arial" w:cs="Arial"/>
          <w:sz w:val="24"/>
          <w:szCs w:val="24"/>
        </w:rPr>
        <w:t>« </w:t>
      </w:r>
      <w:r w:rsidRPr="002D0FBD">
        <w:rPr>
          <w:rFonts w:ascii="Arial" w:hAnsi="Arial" w:cs="Arial"/>
          <w:sz w:val="24"/>
          <w:szCs w:val="24"/>
        </w:rPr>
        <w:t>31 décembre 202</w:t>
      </w:r>
      <w:r w:rsidR="003F7E05" w:rsidRPr="002D0FBD">
        <w:rPr>
          <w:rFonts w:ascii="Arial" w:hAnsi="Arial" w:cs="Arial"/>
          <w:sz w:val="24"/>
          <w:szCs w:val="24"/>
        </w:rPr>
        <w:t>4 »</w:t>
      </w:r>
      <w:r w:rsidRPr="002D0FBD">
        <w:rPr>
          <w:rFonts w:ascii="Arial" w:hAnsi="Arial" w:cs="Arial"/>
          <w:sz w:val="24"/>
          <w:szCs w:val="24"/>
        </w:rPr>
        <w:t xml:space="preserve">. </w:t>
      </w:r>
    </w:p>
    <w:p w:rsidR="009B7650" w:rsidRPr="002D0FBD" w:rsidRDefault="009B7650" w:rsidP="009B7650">
      <w:pPr>
        <w:rPr>
          <w:rFonts w:ascii="Arial" w:hAnsi="Arial" w:cs="Arial"/>
          <w:color w:val="000000" w:themeColor="text1"/>
          <w:sz w:val="24"/>
          <w:szCs w:val="24"/>
        </w:rPr>
      </w:pPr>
      <w:r w:rsidRPr="002D0FBD">
        <w:rPr>
          <w:rFonts w:ascii="Arial" w:hAnsi="Arial" w:cs="Arial"/>
          <w:sz w:val="24"/>
          <w:szCs w:val="24"/>
        </w:rPr>
        <w:t>Elle sera révisée annuellement et reconduite minimalement aux mêmes conditions tenant compte de l’indexation annuelle prévue, et ce, sous réserve de modifications écrites apportées par les parties.</w:t>
      </w:r>
    </w:p>
    <w:p w:rsidR="00F960CB" w:rsidRPr="00973CDD" w:rsidRDefault="00F960CB" w:rsidP="00F960CB">
      <w:pPr>
        <w:jc w:val="both"/>
        <w:rPr>
          <w:rFonts w:ascii="Arial" w:hAnsi="Arial" w:cs="Arial"/>
          <w:sz w:val="24"/>
          <w:szCs w:val="24"/>
        </w:rPr>
      </w:pPr>
      <w:r w:rsidRPr="00973CDD">
        <w:rPr>
          <w:rFonts w:ascii="Arial" w:hAnsi="Arial" w:cs="Arial"/>
          <w:sz w:val="24"/>
          <w:szCs w:val="24"/>
        </w:rPr>
        <w:t>N’oubliez pas :</w:t>
      </w:r>
    </w:p>
    <w:p w:rsidR="00F960CB" w:rsidRPr="00973CDD" w:rsidRDefault="00F960CB" w:rsidP="00F960CB">
      <w:pPr>
        <w:pStyle w:val="Paragraphedeliste"/>
        <w:ind w:left="1068"/>
        <w:jc w:val="both"/>
        <w:rPr>
          <w:rFonts w:ascii="Arial" w:hAnsi="Arial" w:cs="Arial"/>
          <w:sz w:val="24"/>
          <w:szCs w:val="24"/>
        </w:rPr>
      </w:pPr>
      <w:r w:rsidRPr="00973CDD">
        <w:rPr>
          <w:rFonts w:ascii="Arial" w:hAnsi="Arial" w:cs="Arial"/>
          <w:sz w:val="24"/>
          <w:szCs w:val="24"/>
        </w:rPr>
        <w:t>Les services donnés par l’organisme peuvent être pour moins de 52 semaines par an, mais l’entente doit tout de même couvrir ces 52 semaines.</w:t>
      </w:r>
    </w:p>
    <w:p w:rsidR="00F960CB" w:rsidRDefault="00F960CB" w:rsidP="00F960CB">
      <w:pPr>
        <w:pStyle w:val="Paragraphedeliste"/>
        <w:ind w:left="360"/>
        <w:rPr>
          <w:rFonts w:ascii="Arial" w:hAnsi="Arial" w:cs="Arial"/>
          <w:b/>
          <w:sz w:val="24"/>
          <w:szCs w:val="24"/>
        </w:rPr>
      </w:pPr>
    </w:p>
    <w:p w:rsidR="00F960CB" w:rsidRPr="002D0FBD" w:rsidRDefault="00F960CB" w:rsidP="00F960CB">
      <w:pPr>
        <w:pStyle w:val="Paragraphedeliste"/>
        <w:ind w:left="360"/>
        <w:rPr>
          <w:rFonts w:ascii="Arial" w:hAnsi="Arial" w:cs="Arial"/>
          <w:b/>
          <w:sz w:val="24"/>
          <w:szCs w:val="24"/>
        </w:rPr>
      </w:pPr>
    </w:p>
    <w:p w:rsidR="00F960CB" w:rsidRPr="00F46AF9" w:rsidRDefault="00F960CB" w:rsidP="006634E5">
      <w:pPr>
        <w:pStyle w:val="Paragraphedeliste"/>
        <w:numPr>
          <w:ilvl w:val="0"/>
          <w:numId w:val="18"/>
        </w:numPr>
        <w:jc w:val="both"/>
        <w:rPr>
          <w:rFonts w:ascii="Arial" w:hAnsi="Arial" w:cs="Arial"/>
          <w:b/>
          <w:sz w:val="24"/>
          <w:szCs w:val="24"/>
        </w:rPr>
      </w:pPr>
      <w:r w:rsidRPr="00F46AF9">
        <w:rPr>
          <w:rFonts w:ascii="Arial" w:hAnsi="Arial" w:cs="Arial"/>
          <w:sz w:val="28"/>
          <w:szCs w:val="28"/>
        </w:rPr>
        <w:t>RÉSILIATION</w:t>
      </w:r>
    </w:p>
    <w:p w:rsidR="00F960CB" w:rsidRPr="002D0FBD" w:rsidRDefault="00F960CB" w:rsidP="00F960CB">
      <w:pPr>
        <w:jc w:val="both"/>
        <w:rPr>
          <w:rFonts w:ascii="Arial" w:hAnsi="Arial" w:cs="Arial"/>
          <w:sz w:val="24"/>
          <w:szCs w:val="24"/>
        </w:rPr>
      </w:pPr>
      <w:r w:rsidRPr="002D0FBD">
        <w:rPr>
          <w:rFonts w:ascii="Arial" w:hAnsi="Arial" w:cs="Arial"/>
          <w:sz w:val="24"/>
          <w:szCs w:val="24"/>
        </w:rPr>
        <w:t>Les organismes peuvent résilier l’entente en tout temps selon le délai prévu dans l’entente.</w:t>
      </w:r>
    </w:p>
    <w:p w:rsidR="00F960CB" w:rsidRPr="002D0FBD" w:rsidRDefault="00F960CB" w:rsidP="00F960CB">
      <w:pPr>
        <w:ind w:firstLine="360"/>
        <w:jc w:val="both"/>
        <w:rPr>
          <w:rFonts w:ascii="Arial" w:hAnsi="Arial" w:cs="Arial"/>
          <w:i/>
          <w:sz w:val="24"/>
          <w:szCs w:val="24"/>
        </w:rPr>
      </w:pPr>
    </w:p>
    <w:p w:rsidR="003F7E05" w:rsidRPr="00973CDD" w:rsidRDefault="003F7E05" w:rsidP="003F7E05">
      <w:pPr>
        <w:jc w:val="both"/>
        <w:rPr>
          <w:rFonts w:ascii="Arial" w:hAnsi="Arial" w:cs="Arial"/>
          <w:sz w:val="24"/>
          <w:szCs w:val="24"/>
        </w:rPr>
      </w:pPr>
      <w:r w:rsidRPr="00973CDD">
        <w:rPr>
          <w:rFonts w:ascii="Arial" w:hAnsi="Arial" w:cs="Arial"/>
          <w:sz w:val="24"/>
          <w:szCs w:val="24"/>
        </w:rPr>
        <w:t>Par exemple :</w:t>
      </w:r>
    </w:p>
    <w:p w:rsidR="003F7E05" w:rsidRPr="00973CDD" w:rsidRDefault="003F7E05" w:rsidP="003F7E05">
      <w:pPr>
        <w:pStyle w:val="Paragraphedeliste"/>
        <w:ind w:left="851" w:hanging="425"/>
        <w:jc w:val="both"/>
        <w:rPr>
          <w:rFonts w:ascii="Arial" w:hAnsi="Arial" w:cs="Arial"/>
          <w:sz w:val="24"/>
          <w:szCs w:val="24"/>
        </w:rPr>
      </w:pPr>
      <w:r w:rsidRPr="00973CDD">
        <w:rPr>
          <w:rFonts w:ascii="Arial" w:hAnsi="Arial" w:cs="Arial"/>
          <w:sz w:val="24"/>
          <w:szCs w:val="24"/>
        </w:rPr>
        <w:lastRenderedPageBreak/>
        <w:t>10.1 En tout temps, l’une ou l’autre des parties peut résilier le présent protocole d’entente en transmettant à l’autre partie un préavis écrit d’au moins quatre-vingt-dix (90) jours.</w:t>
      </w:r>
    </w:p>
    <w:p w:rsidR="003F7E05" w:rsidRPr="00973CDD" w:rsidRDefault="003F7E05" w:rsidP="003F7E05">
      <w:pPr>
        <w:ind w:left="851" w:hanging="425"/>
        <w:jc w:val="both"/>
        <w:rPr>
          <w:rFonts w:ascii="Arial" w:hAnsi="Arial" w:cs="Arial"/>
          <w:sz w:val="24"/>
          <w:szCs w:val="24"/>
        </w:rPr>
      </w:pPr>
      <w:r w:rsidRPr="00973CDD">
        <w:rPr>
          <w:rFonts w:ascii="Arial" w:hAnsi="Arial" w:cs="Arial"/>
          <w:sz w:val="24"/>
          <w:szCs w:val="24"/>
        </w:rPr>
        <w:t>10.2 Les parties peuvent en tout temps mettre fin au présent protocole d’entente d’un commun accord.</w:t>
      </w:r>
    </w:p>
    <w:p w:rsidR="00F960CB" w:rsidRPr="00973CDD" w:rsidRDefault="00F960CB" w:rsidP="00F960CB">
      <w:pPr>
        <w:pStyle w:val="Paragraphedeliste"/>
        <w:numPr>
          <w:ilvl w:val="0"/>
          <w:numId w:val="18"/>
        </w:numPr>
        <w:jc w:val="both"/>
        <w:rPr>
          <w:rFonts w:ascii="Arial" w:hAnsi="Arial" w:cs="Arial"/>
          <w:sz w:val="28"/>
          <w:szCs w:val="28"/>
        </w:rPr>
      </w:pPr>
      <w:r w:rsidRPr="00973CDD">
        <w:rPr>
          <w:rFonts w:ascii="Arial" w:hAnsi="Arial" w:cs="Arial"/>
          <w:sz w:val="28"/>
          <w:szCs w:val="28"/>
        </w:rPr>
        <w:t>MODIFICATIONS</w:t>
      </w:r>
    </w:p>
    <w:p w:rsidR="00CC2B1C" w:rsidRPr="002D0FBD" w:rsidRDefault="00CC2B1C" w:rsidP="00F960CB">
      <w:pPr>
        <w:pStyle w:val="Paragraphedeliste"/>
        <w:ind w:left="360"/>
        <w:jc w:val="both"/>
        <w:rPr>
          <w:rFonts w:ascii="Arial" w:hAnsi="Arial" w:cs="Arial"/>
          <w:b/>
          <w:sz w:val="24"/>
          <w:szCs w:val="24"/>
        </w:rPr>
      </w:pPr>
    </w:p>
    <w:p w:rsidR="00CC2B1C" w:rsidRPr="002D0FBD" w:rsidRDefault="00CC2B1C" w:rsidP="00CC2B1C">
      <w:pPr>
        <w:jc w:val="both"/>
        <w:rPr>
          <w:rFonts w:ascii="Arial" w:hAnsi="Arial" w:cs="Arial"/>
          <w:sz w:val="24"/>
          <w:szCs w:val="24"/>
        </w:rPr>
      </w:pPr>
      <w:r w:rsidRPr="002D0FBD">
        <w:rPr>
          <w:rFonts w:ascii="Arial" w:hAnsi="Arial" w:cs="Arial"/>
          <w:sz w:val="24"/>
          <w:szCs w:val="24"/>
        </w:rPr>
        <w:t>Toute modification à cette entente nécessite le consentement écrit des parties.</w:t>
      </w:r>
    </w:p>
    <w:p w:rsidR="00F960CB" w:rsidRPr="002D0FBD" w:rsidRDefault="00F960CB" w:rsidP="00F960CB">
      <w:pPr>
        <w:pStyle w:val="Paragraphedeliste"/>
        <w:ind w:left="360"/>
        <w:jc w:val="both"/>
        <w:rPr>
          <w:rFonts w:ascii="Arial" w:hAnsi="Arial" w:cs="Arial"/>
          <w:b/>
          <w:sz w:val="24"/>
          <w:szCs w:val="24"/>
        </w:rPr>
      </w:pPr>
    </w:p>
    <w:p w:rsidR="00F960CB" w:rsidRPr="00973CDD" w:rsidRDefault="00F960CB" w:rsidP="00F960CB">
      <w:pPr>
        <w:pStyle w:val="Paragraphedeliste"/>
        <w:numPr>
          <w:ilvl w:val="0"/>
          <w:numId w:val="18"/>
        </w:numPr>
        <w:jc w:val="both"/>
        <w:rPr>
          <w:rFonts w:ascii="Arial" w:hAnsi="Arial" w:cs="Arial"/>
          <w:sz w:val="28"/>
          <w:szCs w:val="28"/>
        </w:rPr>
      </w:pPr>
      <w:r w:rsidRPr="00973CDD">
        <w:rPr>
          <w:rFonts w:ascii="Arial" w:hAnsi="Arial" w:cs="Arial"/>
          <w:sz w:val="28"/>
          <w:szCs w:val="28"/>
        </w:rPr>
        <w:t>RÉSOLUTION DES DIFFÉRENDS</w:t>
      </w:r>
    </w:p>
    <w:p w:rsidR="00F960CB" w:rsidRPr="002D0FBD" w:rsidRDefault="00F960CB" w:rsidP="00F960CB">
      <w:pPr>
        <w:pStyle w:val="Paragraphedeliste"/>
        <w:ind w:left="360"/>
        <w:jc w:val="both"/>
        <w:rPr>
          <w:rFonts w:ascii="Arial" w:hAnsi="Arial" w:cs="Arial"/>
          <w:b/>
          <w:sz w:val="24"/>
          <w:szCs w:val="24"/>
        </w:rPr>
      </w:pPr>
    </w:p>
    <w:p w:rsidR="00F960CB" w:rsidRPr="00973CDD" w:rsidRDefault="00F960CB" w:rsidP="00F960CB">
      <w:pPr>
        <w:ind w:firstLine="360"/>
        <w:jc w:val="both"/>
        <w:rPr>
          <w:rFonts w:ascii="Arial" w:hAnsi="Arial" w:cs="Arial"/>
          <w:sz w:val="24"/>
          <w:szCs w:val="24"/>
        </w:rPr>
      </w:pPr>
      <w:r w:rsidRPr="00973CDD">
        <w:rPr>
          <w:rFonts w:ascii="Arial" w:hAnsi="Arial" w:cs="Arial"/>
          <w:sz w:val="24"/>
          <w:szCs w:val="24"/>
        </w:rPr>
        <w:t>L’entente doit prévoir des mécanismes :</w:t>
      </w:r>
    </w:p>
    <w:p w:rsidR="00F960CB" w:rsidRPr="00973CDD" w:rsidRDefault="00F960CB" w:rsidP="00F960CB">
      <w:pPr>
        <w:pStyle w:val="Paragraphedeliste"/>
        <w:numPr>
          <w:ilvl w:val="0"/>
          <w:numId w:val="13"/>
        </w:numPr>
        <w:jc w:val="both"/>
        <w:rPr>
          <w:rFonts w:ascii="Arial" w:hAnsi="Arial" w:cs="Arial"/>
          <w:sz w:val="24"/>
          <w:szCs w:val="24"/>
        </w:rPr>
      </w:pPr>
      <w:r w:rsidRPr="00973CDD">
        <w:rPr>
          <w:rFonts w:ascii="Arial" w:hAnsi="Arial" w:cs="Arial"/>
          <w:sz w:val="24"/>
          <w:szCs w:val="24"/>
        </w:rPr>
        <w:t xml:space="preserve">De suivi ;   </w:t>
      </w:r>
    </w:p>
    <w:p w:rsidR="00F960CB" w:rsidRPr="00973CDD" w:rsidRDefault="00F960CB" w:rsidP="00F960CB">
      <w:pPr>
        <w:pStyle w:val="Paragraphedeliste"/>
        <w:numPr>
          <w:ilvl w:val="0"/>
          <w:numId w:val="13"/>
        </w:numPr>
        <w:jc w:val="both"/>
        <w:rPr>
          <w:rFonts w:ascii="Arial" w:hAnsi="Arial" w:cs="Arial"/>
          <w:sz w:val="24"/>
          <w:szCs w:val="24"/>
        </w:rPr>
      </w:pPr>
      <w:r w:rsidRPr="00973CDD">
        <w:rPr>
          <w:rFonts w:ascii="Arial" w:hAnsi="Arial" w:cs="Arial"/>
          <w:sz w:val="24"/>
          <w:szCs w:val="24"/>
        </w:rPr>
        <w:t xml:space="preserve">De règlement de litiges relatifs à l’entente de services ; </w:t>
      </w:r>
    </w:p>
    <w:p w:rsidR="00F960CB" w:rsidRPr="00973CDD" w:rsidRDefault="00F960CB" w:rsidP="00F960CB">
      <w:pPr>
        <w:pStyle w:val="Paragraphedeliste"/>
        <w:numPr>
          <w:ilvl w:val="0"/>
          <w:numId w:val="13"/>
        </w:numPr>
        <w:jc w:val="both"/>
        <w:rPr>
          <w:rFonts w:ascii="Arial" w:hAnsi="Arial" w:cs="Arial"/>
          <w:sz w:val="24"/>
          <w:szCs w:val="24"/>
        </w:rPr>
      </w:pPr>
      <w:r w:rsidRPr="00973CDD">
        <w:rPr>
          <w:rFonts w:ascii="Arial" w:hAnsi="Arial" w:cs="Arial"/>
          <w:sz w:val="24"/>
          <w:szCs w:val="24"/>
        </w:rPr>
        <w:t>De traitement des plaintes.</w:t>
      </w:r>
    </w:p>
    <w:p w:rsidR="00F960CB" w:rsidRPr="00973CDD" w:rsidRDefault="00F960CB" w:rsidP="00F960CB">
      <w:pPr>
        <w:pStyle w:val="Paragraphedeliste"/>
        <w:ind w:left="1490"/>
        <w:jc w:val="both"/>
        <w:rPr>
          <w:rFonts w:ascii="Arial" w:hAnsi="Arial" w:cs="Arial"/>
          <w:sz w:val="24"/>
          <w:szCs w:val="24"/>
        </w:rPr>
      </w:pPr>
    </w:p>
    <w:p w:rsidR="00F960CB" w:rsidRPr="00973CDD" w:rsidRDefault="00F960CB" w:rsidP="00F960CB">
      <w:pPr>
        <w:ind w:left="708"/>
        <w:jc w:val="both"/>
        <w:rPr>
          <w:rFonts w:ascii="Arial" w:hAnsi="Arial" w:cs="Arial"/>
          <w:sz w:val="24"/>
          <w:szCs w:val="24"/>
        </w:rPr>
      </w:pPr>
      <w:r w:rsidRPr="00973CDD">
        <w:rPr>
          <w:rFonts w:ascii="Arial" w:hAnsi="Arial" w:cs="Arial"/>
          <w:sz w:val="24"/>
          <w:szCs w:val="24"/>
        </w:rPr>
        <w:t>Mécanismes de règlement de litiges relatifs à l’entente de services</w:t>
      </w:r>
    </w:p>
    <w:p w:rsidR="00F960CB" w:rsidRPr="00973CDD" w:rsidRDefault="00F960CB" w:rsidP="00F960CB">
      <w:pPr>
        <w:ind w:left="708"/>
        <w:jc w:val="both"/>
        <w:rPr>
          <w:rFonts w:ascii="Arial" w:hAnsi="Arial" w:cs="Arial"/>
          <w:sz w:val="24"/>
          <w:szCs w:val="24"/>
        </w:rPr>
      </w:pPr>
      <w:r w:rsidRPr="00973CDD">
        <w:rPr>
          <w:rFonts w:ascii="Arial" w:hAnsi="Arial" w:cs="Arial"/>
          <w:sz w:val="24"/>
          <w:szCs w:val="24"/>
        </w:rPr>
        <w:t>Exemple :</w:t>
      </w:r>
    </w:p>
    <w:p w:rsidR="00F960CB" w:rsidRPr="00973CDD" w:rsidRDefault="00F960CB" w:rsidP="00F960CB">
      <w:pPr>
        <w:ind w:left="708"/>
        <w:jc w:val="both"/>
        <w:rPr>
          <w:rFonts w:ascii="Arial" w:hAnsi="Arial" w:cs="Arial"/>
          <w:sz w:val="24"/>
          <w:szCs w:val="24"/>
        </w:rPr>
      </w:pPr>
      <w:r w:rsidRPr="00973CDD">
        <w:rPr>
          <w:rFonts w:ascii="Arial" w:hAnsi="Arial" w:cs="Arial"/>
          <w:sz w:val="24"/>
          <w:szCs w:val="24"/>
        </w:rPr>
        <w:t xml:space="preserve">Étant coresponsables du bon fonctionnement de leurs relations et des ententes convenues, les partenaires doivent s’assurer de résoudre tout différend pouvant se présenter durant la période de cette entente. Ils sont invités à se donner le temps nécessaire pour s’assurer d’avoir une compréhension commune de leurs désaccords et trouver des pistes de solution. Les personnes constituant le comité de suivi seront mises à contribution pour régler les différends qui pourraient survenir dans le cadre de cette entente. </w:t>
      </w:r>
    </w:p>
    <w:p w:rsidR="00F960CB" w:rsidRPr="00973CDD" w:rsidRDefault="00F960CB" w:rsidP="00F960CB">
      <w:pPr>
        <w:ind w:left="708"/>
        <w:jc w:val="both"/>
        <w:rPr>
          <w:rFonts w:ascii="Arial" w:hAnsi="Arial" w:cs="Arial"/>
          <w:b/>
          <w:sz w:val="24"/>
          <w:szCs w:val="24"/>
        </w:rPr>
      </w:pPr>
    </w:p>
    <w:p w:rsidR="00F960CB" w:rsidRPr="00973CDD" w:rsidRDefault="00F960CB" w:rsidP="00F960CB">
      <w:pPr>
        <w:ind w:left="708"/>
        <w:jc w:val="both"/>
        <w:rPr>
          <w:rFonts w:ascii="Arial" w:hAnsi="Arial" w:cs="Arial"/>
          <w:sz w:val="24"/>
          <w:szCs w:val="24"/>
        </w:rPr>
      </w:pPr>
      <w:r w:rsidRPr="00973CDD">
        <w:rPr>
          <w:rFonts w:ascii="Arial" w:hAnsi="Arial" w:cs="Arial"/>
          <w:sz w:val="24"/>
          <w:szCs w:val="24"/>
        </w:rPr>
        <w:t xml:space="preserve">Mécanismes de traitement des plaintes </w:t>
      </w:r>
    </w:p>
    <w:p w:rsidR="00F960CB" w:rsidRPr="00973CDD" w:rsidRDefault="00F960CB" w:rsidP="00F960CB">
      <w:pPr>
        <w:ind w:left="708"/>
        <w:jc w:val="both"/>
        <w:rPr>
          <w:rFonts w:ascii="Arial" w:hAnsi="Arial" w:cs="Arial"/>
          <w:sz w:val="24"/>
          <w:szCs w:val="24"/>
        </w:rPr>
      </w:pPr>
      <w:r w:rsidRPr="00973CDD">
        <w:rPr>
          <w:rFonts w:ascii="Arial" w:hAnsi="Arial" w:cs="Arial"/>
          <w:sz w:val="24"/>
          <w:szCs w:val="24"/>
        </w:rPr>
        <w:t>Exemple :</w:t>
      </w:r>
    </w:p>
    <w:p w:rsidR="00F960CB" w:rsidRPr="00973CDD" w:rsidRDefault="00F960CB" w:rsidP="00F960CB">
      <w:pPr>
        <w:ind w:left="708"/>
        <w:jc w:val="both"/>
        <w:rPr>
          <w:rFonts w:ascii="Arial" w:hAnsi="Arial" w:cs="Arial"/>
          <w:sz w:val="24"/>
          <w:szCs w:val="24"/>
        </w:rPr>
      </w:pPr>
      <w:r w:rsidRPr="00973CDD">
        <w:rPr>
          <w:rFonts w:ascii="Arial" w:hAnsi="Arial" w:cs="Arial"/>
          <w:sz w:val="24"/>
          <w:szCs w:val="24"/>
        </w:rPr>
        <w:t>Une personne participant aux activités de jour ou contributives, ou son représentant, qui désire exprimer une insatisfaction concernant le service qui lui est rendu, peut s’adresser au commissaire local aux plaintes et à la qualité des services.</w:t>
      </w:r>
    </w:p>
    <w:p w:rsidR="00F960CB" w:rsidRPr="002D0FBD" w:rsidRDefault="00F960CB" w:rsidP="00F960CB">
      <w:pPr>
        <w:rPr>
          <w:rFonts w:ascii="Arial" w:hAnsi="Arial" w:cs="Arial"/>
          <w:b/>
          <w:i/>
          <w:sz w:val="24"/>
          <w:szCs w:val="24"/>
        </w:rPr>
      </w:pPr>
    </w:p>
    <w:p w:rsidR="00F960CB" w:rsidRPr="00973CDD" w:rsidRDefault="00F960CB" w:rsidP="00F960CB">
      <w:pPr>
        <w:pStyle w:val="Paragraphedeliste"/>
        <w:ind w:left="360"/>
        <w:rPr>
          <w:rFonts w:ascii="Arial" w:hAnsi="Arial" w:cs="Arial"/>
          <w:sz w:val="24"/>
          <w:szCs w:val="24"/>
        </w:rPr>
      </w:pPr>
      <w:r w:rsidRPr="00973CDD">
        <w:rPr>
          <w:rFonts w:ascii="Arial" w:hAnsi="Arial" w:cs="Arial"/>
          <w:sz w:val="24"/>
          <w:szCs w:val="24"/>
        </w:rPr>
        <w:t>Mécanismes de suivi de l’entente de services (peut également se retrouver au point 5 : [COORDINATION ou STRUCTURE DE CONCERTATION])</w:t>
      </w:r>
    </w:p>
    <w:p w:rsidR="00F960CB" w:rsidRPr="00973CDD" w:rsidRDefault="00F960CB" w:rsidP="00F960CB">
      <w:pPr>
        <w:ind w:left="708"/>
        <w:jc w:val="both"/>
        <w:rPr>
          <w:rFonts w:ascii="Arial" w:hAnsi="Arial" w:cs="Arial"/>
          <w:sz w:val="24"/>
          <w:szCs w:val="24"/>
        </w:rPr>
      </w:pPr>
      <w:r w:rsidRPr="00973CDD">
        <w:rPr>
          <w:rFonts w:ascii="Arial" w:hAnsi="Arial" w:cs="Arial"/>
          <w:sz w:val="24"/>
          <w:szCs w:val="24"/>
        </w:rPr>
        <w:t>Exemple :</w:t>
      </w:r>
    </w:p>
    <w:p w:rsidR="00F960CB" w:rsidRPr="00973CDD" w:rsidRDefault="00F960CB" w:rsidP="00F960CB">
      <w:pPr>
        <w:ind w:left="708"/>
        <w:jc w:val="both"/>
        <w:rPr>
          <w:rFonts w:ascii="Arial" w:hAnsi="Arial" w:cs="Arial"/>
          <w:sz w:val="24"/>
          <w:szCs w:val="24"/>
        </w:rPr>
      </w:pPr>
      <w:r w:rsidRPr="00973CDD">
        <w:rPr>
          <w:rFonts w:ascii="Arial" w:hAnsi="Arial" w:cs="Arial"/>
          <w:sz w:val="24"/>
          <w:szCs w:val="24"/>
        </w:rPr>
        <w:t xml:space="preserve">Aux fins de suivi, les parties conviennent de mettre en place un comité de suivi conjoint en vue d’évaluer régulièrement le fonctionnement de ladite entente, </w:t>
      </w:r>
      <w:r w:rsidRPr="00973CDD">
        <w:rPr>
          <w:rFonts w:ascii="Arial" w:hAnsi="Arial" w:cs="Arial"/>
          <w:sz w:val="24"/>
          <w:szCs w:val="24"/>
        </w:rPr>
        <w:lastRenderedPageBreak/>
        <w:t>d’améliorer la communication interne et externe et de créer une culture de concertation, de coopération et de partenariat. À cet effet, le comité de suivi conjoint devra, comme son nom l’indique, être composé de personnes des deux instances impliquées.</w:t>
      </w:r>
    </w:p>
    <w:p w:rsidR="00F960CB" w:rsidRPr="002D0FBD" w:rsidRDefault="00F960CB" w:rsidP="00F960CB">
      <w:pPr>
        <w:pStyle w:val="Paragraphedeliste"/>
        <w:ind w:left="360"/>
        <w:jc w:val="both"/>
        <w:rPr>
          <w:rFonts w:ascii="Arial" w:hAnsi="Arial" w:cs="Arial"/>
          <w:b/>
          <w:sz w:val="24"/>
          <w:szCs w:val="24"/>
        </w:rPr>
      </w:pPr>
    </w:p>
    <w:p w:rsidR="00F960CB" w:rsidRPr="00973CDD" w:rsidRDefault="00F960CB" w:rsidP="00F960CB">
      <w:pPr>
        <w:pStyle w:val="Paragraphedeliste"/>
        <w:numPr>
          <w:ilvl w:val="0"/>
          <w:numId w:val="18"/>
        </w:numPr>
        <w:jc w:val="both"/>
        <w:rPr>
          <w:rFonts w:ascii="Arial" w:hAnsi="Arial" w:cs="Arial"/>
          <w:sz w:val="28"/>
          <w:szCs w:val="28"/>
        </w:rPr>
      </w:pPr>
      <w:r w:rsidRPr="00973CDD">
        <w:rPr>
          <w:rFonts w:ascii="Arial" w:hAnsi="Arial" w:cs="Arial"/>
          <w:sz w:val="28"/>
          <w:szCs w:val="28"/>
        </w:rPr>
        <w:t>CONSENTEMENT</w:t>
      </w:r>
    </w:p>
    <w:p w:rsidR="00F960CB" w:rsidRPr="00973CDD" w:rsidRDefault="00F960CB" w:rsidP="00F960CB">
      <w:pPr>
        <w:jc w:val="both"/>
        <w:rPr>
          <w:rFonts w:ascii="Arial" w:hAnsi="Arial" w:cs="Arial"/>
          <w:sz w:val="24"/>
          <w:szCs w:val="24"/>
        </w:rPr>
      </w:pPr>
      <w:r w:rsidRPr="00973CDD">
        <w:rPr>
          <w:rFonts w:ascii="Arial" w:hAnsi="Arial" w:cs="Arial"/>
          <w:sz w:val="24"/>
          <w:szCs w:val="24"/>
        </w:rPr>
        <w:t>Mon organisme est conscient d’être un sous-traitant, mais il détient un pouvoir de négociation sur les modalités de l’entente.</w:t>
      </w:r>
    </w:p>
    <w:p w:rsidR="00F960CB" w:rsidRPr="00973CDD" w:rsidRDefault="00F960CB" w:rsidP="00F960CB">
      <w:pPr>
        <w:ind w:left="360"/>
        <w:jc w:val="both"/>
        <w:rPr>
          <w:rFonts w:ascii="Arial" w:hAnsi="Arial" w:cs="Arial"/>
          <w:color w:val="000000" w:themeColor="text1"/>
          <w:sz w:val="24"/>
          <w:szCs w:val="24"/>
        </w:rPr>
      </w:pPr>
      <w:r w:rsidRPr="00973CDD">
        <w:rPr>
          <w:rFonts w:ascii="Arial" w:hAnsi="Arial" w:cs="Arial"/>
          <w:color w:val="000000" w:themeColor="text1"/>
          <w:sz w:val="24"/>
          <w:szCs w:val="24"/>
        </w:rPr>
        <w:t>Pratiquement toutes les clauses de l’entente peuvent faire l’objet d’une négociation entre les parties.</w:t>
      </w:r>
    </w:p>
    <w:p w:rsidR="00F960CB" w:rsidRPr="00973CDD" w:rsidRDefault="00F960CB" w:rsidP="00F960CB">
      <w:pPr>
        <w:jc w:val="both"/>
        <w:rPr>
          <w:rFonts w:ascii="Arial" w:hAnsi="Arial" w:cs="Arial"/>
          <w:sz w:val="24"/>
          <w:szCs w:val="24"/>
        </w:rPr>
      </w:pPr>
      <w:r w:rsidRPr="00973CDD">
        <w:rPr>
          <w:rFonts w:ascii="Arial" w:hAnsi="Arial" w:cs="Arial"/>
          <w:sz w:val="24"/>
          <w:szCs w:val="24"/>
        </w:rPr>
        <w:t>Mon organisme a discuté de toutes les conditions liées à l’entente de services au sein du conseil d’administration.</w:t>
      </w:r>
    </w:p>
    <w:p w:rsidR="00F960CB" w:rsidRPr="00973CDD" w:rsidRDefault="00F960CB" w:rsidP="00F960CB">
      <w:pPr>
        <w:jc w:val="center"/>
        <w:rPr>
          <w:rFonts w:ascii="Arial" w:hAnsi="Arial" w:cs="Arial"/>
          <w:sz w:val="28"/>
          <w:szCs w:val="28"/>
        </w:rPr>
      </w:pPr>
      <w:r w:rsidRPr="00543564">
        <w:rPr>
          <w:rFonts w:ascii="Arial" w:hAnsi="Arial" w:cs="Arial"/>
          <w:b/>
          <w:sz w:val="28"/>
          <w:szCs w:val="28"/>
        </w:rPr>
        <w:br w:type="page"/>
      </w:r>
      <w:r w:rsidRPr="00973CDD">
        <w:rPr>
          <w:rFonts w:ascii="Arial" w:hAnsi="Arial" w:cs="Arial"/>
          <w:sz w:val="28"/>
          <w:szCs w:val="28"/>
        </w:rPr>
        <w:lastRenderedPageBreak/>
        <w:t>SOMMAIRE DES ÉLÉMENTS CLÉS</w:t>
      </w:r>
    </w:p>
    <w:p w:rsidR="00F960CB" w:rsidRPr="002D0FBD" w:rsidRDefault="00F960CB" w:rsidP="00F960CB">
      <w:pPr>
        <w:rPr>
          <w:rFonts w:ascii="Arial" w:hAnsi="Arial" w:cs="Arial"/>
          <w:b/>
          <w:sz w:val="24"/>
          <w:szCs w:val="24"/>
        </w:rPr>
      </w:pPr>
    </w:p>
    <w:p w:rsidR="00F960CB" w:rsidRPr="002D0FBD" w:rsidRDefault="00F960CB" w:rsidP="00F960CB">
      <w:pPr>
        <w:rPr>
          <w:rFonts w:ascii="Arial" w:hAnsi="Arial" w:cs="Arial"/>
          <w:b/>
          <w:sz w:val="24"/>
          <w:szCs w:val="24"/>
        </w:rPr>
      </w:pPr>
      <w:r w:rsidRPr="002D0FBD">
        <w:rPr>
          <w:rFonts w:ascii="Arial" w:hAnsi="Arial" w:cs="Arial"/>
          <w:b/>
          <w:sz w:val="24"/>
          <w:szCs w:val="24"/>
        </w:rPr>
        <w:br w:type="page"/>
      </w:r>
    </w:p>
    <w:p w:rsidR="00F960CB" w:rsidRPr="00973CDD" w:rsidRDefault="00F960CB" w:rsidP="00F960CB">
      <w:pPr>
        <w:jc w:val="center"/>
        <w:rPr>
          <w:rFonts w:ascii="Arial" w:hAnsi="Arial" w:cs="Arial"/>
          <w:sz w:val="28"/>
          <w:szCs w:val="28"/>
        </w:rPr>
      </w:pPr>
      <w:r w:rsidRPr="00973CDD">
        <w:rPr>
          <w:rFonts w:ascii="Arial" w:hAnsi="Arial" w:cs="Arial"/>
          <w:sz w:val="28"/>
          <w:szCs w:val="28"/>
        </w:rPr>
        <w:lastRenderedPageBreak/>
        <w:t>Annexe 1 : Les salaires</w:t>
      </w:r>
      <w:r w:rsidRPr="00973CDD">
        <w:rPr>
          <w:rStyle w:val="Appelnotedebasdep"/>
          <w:rFonts w:ascii="Arial" w:hAnsi="Arial" w:cs="Arial"/>
          <w:sz w:val="28"/>
          <w:szCs w:val="28"/>
        </w:rPr>
        <w:footnoteReference w:id="1"/>
      </w:r>
    </w:p>
    <w:p w:rsidR="00F960CB" w:rsidRPr="00973CDD" w:rsidRDefault="00F960CB" w:rsidP="00F960CB">
      <w:pPr>
        <w:rPr>
          <w:rFonts w:ascii="Arial" w:hAnsi="Arial" w:cs="Arial"/>
          <w:sz w:val="24"/>
          <w:szCs w:val="24"/>
        </w:rPr>
      </w:pPr>
      <w:r w:rsidRPr="00973CDD">
        <w:rPr>
          <w:rFonts w:ascii="Arial" w:hAnsi="Arial" w:cs="Arial"/>
          <w:sz w:val="24"/>
          <w:szCs w:val="24"/>
        </w:rPr>
        <w:t>Préposée aux bénéficiaires</w:t>
      </w:r>
    </w:p>
    <w:p w:rsidR="00F960CB" w:rsidRPr="002D0FBD" w:rsidRDefault="00F960CB" w:rsidP="00F960CB">
      <w:pPr>
        <w:rPr>
          <w:rFonts w:ascii="Arial" w:hAnsi="Arial" w:cs="Arial"/>
          <w:sz w:val="24"/>
          <w:szCs w:val="24"/>
        </w:rPr>
      </w:pPr>
      <w:r w:rsidRPr="002D0FBD">
        <w:rPr>
          <w:rFonts w:ascii="Arial" w:hAnsi="Arial" w:cs="Arial"/>
          <w:sz w:val="24"/>
          <w:szCs w:val="24"/>
        </w:rPr>
        <w:t xml:space="preserve">Pour un poste équivalent à celui de préposée aux bénéficiaires, il faut prévoir un budget entre </w:t>
      </w:r>
      <w:r w:rsidRPr="00973CDD">
        <w:rPr>
          <w:rFonts w:ascii="Arial" w:hAnsi="Arial" w:cs="Arial"/>
          <w:sz w:val="24"/>
          <w:szCs w:val="24"/>
        </w:rPr>
        <w:t>50 218, 32 $ et 54 592, 57 $,</w:t>
      </w:r>
      <w:r w:rsidRPr="002D0FBD">
        <w:rPr>
          <w:rFonts w:ascii="Arial" w:hAnsi="Arial" w:cs="Arial"/>
          <w:sz w:val="24"/>
          <w:szCs w:val="24"/>
        </w:rPr>
        <w:t xml:space="preserve"> selon l’expérience et l’ancienneté.</w:t>
      </w:r>
    </w:p>
    <w:p w:rsidR="00F960CB" w:rsidRPr="002D0FBD" w:rsidRDefault="00F960CB" w:rsidP="00F960CB">
      <w:pPr>
        <w:spacing w:after="120" w:line="240" w:lineRule="auto"/>
        <w:jc w:val="both"/>
        <w:rPr>
          <w:rFonts w:ascii="Arial" w:hAnsi="Arial" w:cs="Arial"/>
          <w:sz w:val="24"/>
          <w:szCs w:val="24"/>
        </w:rPr>
      </w:pPr>
      <w:r w:rsidRPr="002D0FBD">
        <w:rPr>
          <w:rFonts w:ascii="Arial" w:hAnsi="Arial" w:cs="Arial"/>
          <w:sz w:val="24"/>
          <w:szCs w:val="24"/>
        </w:rPr>
        <w:t>Pour calculer les frais inhérents à un poste de préposée aux bénéficiaires, nous avons calculé le salaire d’une employée à temps plein de la façon suivante :</w:t>
      </w:r>
    </w:p>
    <w:p w:rsidR="00F960CB" w:rsidRPr="00973CDD" w:rsidRDefault="00F960CB" w:rsidP="00F960CB">
      <w:pPr>
        <w:spacing w:after="120" w:line="240" w:lineRule="auto"/>
        <w:ind w:left="284" w:firstLine="424"/>
        <w:jc w:val="both"/>
        <w:rPr>
          <w:rFonts w:ascii="Arial" w:hAnsi="Arial" w:cs="Arial"/>
          <w:sz w:val="24"/>
          <w:szCs w:val="24"/>
        </w:rPr>
      </w:pPr>
      <w:r w:rsidRPr="00973CDD">
        <w:rPr>
          <w:rFonts w:ascii="Arial" w:hAnsi="Arial" w:cs="Arial"/>
          <w:sz w:val="24"/>
          <w:szCs w:val="24"/>
        </w:rPr>
        <w:t>Échelon 1 du Réseau</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Taux horaire : 20,55 $/h</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Nombre d’heures : 35 h/semaine</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Charges sociales : 34,27 % [inclus 12,27 % pour les charges sociales, 8 % pour les vacances, 10 % pour le régime de retraite et 4 % pour l’assurance collective].</w:t>
      </w:r>
    </w:p>
    <w:p w:rsidR="00F960CB" w:rsidRPr="00973CDD" w:rsidRDefault="00F960CB" w:rsidP="00F960CB">
      <w:pPr>
        <w:spacing w:after="120" w:line="240" w:lineRule="auto"/>
        <w:ind w:left="372" w:firstLine="708"/>
        <w:jc w:val="both"/>
        <w:rPr>
          <w:rFonts w:ascii="Arial" w:hAnsi="Arial" w:cs="Arial"/>
          <w:sz w:val="24"/>
          <w:szCs w:val="24"/>
        </w:rPr>
      </w:pPr>
      <w:r w:rsidRPr="00973CDD">
        <w:rPr>
          <w:rFonts w:ascii="Arial" w:hAnsi="Arial" w:cs="Arial"/>
          <w:sz w:val="24"/>
          <w:szCs w:val="24"/>
        </w:rPr>
        <w:t>Un poste temps complet équivaut donc à : 50 218,32 $</w:t>
      </w:r>
    </w:p>
    <w:p w:rsidR="00F960CB" w:rsidRPr="00973CDD" w:rsidRDefault="00F960CB" w:rsidP="00F960CB">
      <w:pPr>
        <w:spacing w:after="120" w:line="240" w:lineRule="auto"/>
        <w:ind w:left="284" w:firstLine="424"/>
        <w:jc w:val="both"/>
        <w:rPr>
          <w:rFonts w:ascii="Arial" w:hAnsi="Arial" w:cs="Arial"/>
          <w:sz w:val="24"/>
          <w:szCs w:val="24"/>
        </w:rPr>
      </w:pPr>
      <w:r w:rsidRPr="00973CDD">
        <w:rPr>
          <w:rFonts w:ascii="Arial" w:hAnsi="Arial" w:cs="Arial"/>
          <w:sz w:val="24"/>
          <w:szCs w:val="24"/>
        </w:rPr>
        <w:t xml:space="preserve">Échelon 5 du Réseau </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Taux horaire : 22,35 $/h</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Nombre d’heures : 35 h/semaine</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Charges sociales : 34,27 % [inclus 12,27 % pour les charges sociales, 8 % pour les vacances, 10 % pour le régime de retraite et 4 % pour l’assurance collective].</w:t>
      </w:r>
    </w:p>
    <w:p w:rsidR="00F960CB" w:rsidRPr="00973CDD" w:rsidRDefault="00F960CB" w:rsidP="00F960CB">
      <w:pPr>
        <w:spacing w:after="120" w:line="240" w:lineRule="auto"/>
        <w:ind w:left="372" w:firstLine="708"/>
        <w:jc w:val="both"/>
        <w:rPr>
          <w:rFonts w:ascii="Arial" w:hAnsi="Arial" w:cs="Arial"/>
          <w:sz w:val="24"/>
          <w:szCs w:val="24"/>
        </w:rPr>
      </w:pPr>
      <w:r w:rsidRPr="00973CDD">
        <w:rPr>
          <w:rFonts w:ascii="Arial" w:hAnsi="Arial" w:cs="Arial"/>
          <w:sz w:val="24"/>
          <w:szCs w:val="24"/>
        </w:rPr>
        <w:t>Un poste temps complet équivaut donc à : 54 592,57 $</w:t>
      </w:r>
    </w:p>
    <w:p w:rsidR="00F960CB" w:rsidRPr="002D0FBD" w:rsidRDefault="00F960CB" w:rsidP="00F960CB">
      <w:pPr>
        <w:rPr>
          <w:rFonts w:ascii="Arial" w:hAnsi="Arial" w:cs="Arial"/>
          <w:b/>
          <w:sz w:val="24"/>
          <w:szCs w:val="24"/>
        </w:rPr>
      </w:pPr>
    </w:p>
    <w:p w:rsidR="00F960CB" w:rsidRPr="00973CDD" w:rsidRDefault="00F960CB" w:rsidP="00F960CB">
      <w:pPr>
        <w:rPr>
          <w:rFonts w:ascii="Arial" w:hAnsi="Arial" w:cs="Arial"/>
          <w:sz w:val="24"/>
          <w:szCs w:val="24"/>
        </w:rPr>
      </w:pPr>
      <w:r w:rsidRPr="00973CDD">
        <w:rPr>
          <w:rFonts w:ascii="Arial" w:hAnsi="Arial" w:cs="Arial"/>
          <w:sz w:val="24"/>
          <w:szCs w:val="24"/>
        </w:rPr>
        <w:t>Technicienne en éducation spécialisée ou en travail social</w:t>
      </w:r>
    </w:p>
    <w:p w:rsidR="00F960CB" w:rsidRPr="002D0FBD" w:rsidRDefault="00F960CB" w:rsidP="00F960CB">
      <w:pPr>
        <w:spacing w:after="120" w:line="240" w:lineRule="auto"/>
        <w:jc w:val="both"/>
        <w:rPr>
          <w:rFonts w:ascii="Arial" w:hAnsi="Arial" w:cs="Arial"/>
          <w:b/>
          <w:sz w:val="24"/>
          <w:szCs w:val="24"/>
        </w:rPr>
      </w:pPr>
      <w:r w:rsidRPr="002D0FBD">
        <w:rPr>
          <w:rFonts w:ascii="Arial" w:hAnsi="Arial" w:cs="Arial"/>
          <w:sz w:val="24"/>
          <w:szCs w:val="24"/>
        </w:rPr>
        <w:t xml:space="preserve">Pour un poste équivalent à celui d’une technicienne en éducation spécialisée, il faut prévoir un budget entre </w:t>
      </w:r>
      <w:r w:rsidRPr="00973CDD">
        <w:rPr>
          <w:rFonts w:ascii="Arial" w:hAnsi="Arial" w:cs="Arial"/>
          <w:sz w:val="24"/>
          <w:szCs w:val="24"/>
        </w:rPr>
        <w:t>56 498,67 $ et 82 133,23 $</w:t>
      </w:r>
      <w:r w:rsidRPr="002D0FBD">
        <w:rPr>
          <w:rFonts w:ascii="Arial" w:hAnsi="Arial" w:cs="Arial"/>
          <w:b/>
          <w:sz w:val="24"/>
          <w:szCs w:val="24"/>
        </w:rPr>
        <w:t xml:space="preserve"> </w:t>
      </w:r>
      <w:r w:rsidRPr="002D0FBD">
        <w:rPr>
          <w:rFonts w:ascii="Arial" w:hAnsi="Arial" w:cs="Arial"/>
          <w:sz w:val="24"/>
          <w:szCs w:val="24"/>
        </w:rPr>
        <w:t>selon l’expérience et l’ancienneté</w:t>
      </w:r>
      <w:r w:rsidRPr="002D0FBD">
        <w:rPr>
          <w:rFonts w:ascii="Arial" w:hAnsi="Arial" w:cs="Arial"/>
          <w:b/>
          <w:sz w:val="24"/>
          <w:szCs w:val="24"/>
        </w:rPr>
        <w:t>.</w:t>
      </w:r>
    </w:p>
    <w:p w:rsidR="00F960CB" w:rsidRPr="002D0FBD" w:rsidRDefault="00F960CB" w:rsidP="00F960CB">
      <w:pPr>
        <w:spacing w:after="120" w:line="240" w:lineRule="auto"/>
        <w:jc w:val="both"/>
        <w:rPr>
          <w:rFonts w:ascii="Arial" w:hAnsi="Arial" w:cs="Arial"/>
          <w:sz w:val="24"/>
          <w:szCs w:val="24"/>
        </w:rPr>
      </w:pPr>
      <w:r w:rsidRPr="002D0FBD">
        <w:rPr>
          <w:rFonts w:ascii="Arial" w:hAnsi="Arial" w:cs="Arial"/>
          <w:sz w:val="24"/>
          <w:szCs w:val="24"/>
        </w:rPr>
        <w:t>Pour calculer les frais inhérents à un poste de technicienne en éducation spécialisée, nous avons calculé le salaire d’une employée à temps plein de la façon suivante :</w:t>
      </w:r>
    </w:p>
    <w:p w:rsidR="00F960CB" w:rsidRPr="00973CDD" w:rsidRDefault="00F960CB" w:rsidP="00F960CB">
      <w:pPr>
        <w:spacing w:after="120" w:line="240" w:lineRule="auto"/>
        <w:ind w:left="284" w:firstLine="424"/>
        <w:jc w:val="both"/>
        <w:rPr>
          <w:rFonts w:ascii="Arial" w:hAnsi="Arial" w:cs="Arial"/>
          <w:sz w:val="24"/>
          <w:szCs w:val="24"/>
        </w:rPr>
      </w:pPr>
      <w:r w:rsidRPr="00973CDD">
        <w:rPr>
          <w:rFonts w:ascii="Arial" w:hAnsi="Arial" w:cs="Arial"/>
          <w:sz w:val="24"/>
          <w:szCs w:val="24"/>
        </w:rPr>
        <w:t>Échelon 1 du Réseau</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 xml:space="preserve">Taux horaire : 23,12 $/h </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Nombre d’heures : 35 h/semaine</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Charges sociales : 34,27 % [inclus 12,27 % pour les charges sociales, 8 % pour les vacances, 10 % pour le régime de retraite et 4 % pour l’assurance collective].</w:t>
      </w:r>
    </w:p>
    <w:p w:rsidR="00F960CB" w:rsidRPr="00973CDD" w:rsidRDefault="00F960CB" w:rsidP="00F960CB">
      <w:pPr>
        <w:spacing w:after="120" w:line="240" w:lineRule="auto"/>
        <w:ind w:left="372" w:firstLine="708"/>
        <w:jc w:val="both"/>
        <w:rPr>
          <w:rFonts w:ascii="Arial" w:hAnsi="Arial" w:cs="Arial"/>
          <w:sz w:val="24"/>
          <w:szCs w:val="24"/>
        </w:rPr>
      </w:pPr>
      <w:r w:rsidRPr="00973CDD">
        <w:rPr>
          <w:rFonts w:ascii="Arial" w:hAnsi="Arial" w:cs="Arial"/>
          <w:sz w:val="24"/>
          <w:szCs w:val="24"/>
        </w:rPr>
        <w:t>Un poste temps complet équivaut donc à : 56 498,67 $</w:t>
      </w:r>
    </w:p>
    <w:p w:rsidR="00F960CB" w:rsidRPr="00973CDD" w:rsidRDefault="00F960CB" w:rsidP="00F960CB">
      <w:pPr>
        <w:spacing w:after="120" w:line="240" w:lineRule="auto"/>
        <w:ind w:firstLine="708"/>
        <w:jc w:val="both"/>
        <w:rPr>
          <w:rFonts w:ascii="Arial" w:hAnsi="Arial" w:cs="Arial"/>
          <w:sz w:val="24"/>
          <w:szCs w:val="24"/>
        </w:rPr>
      </w:pPr>
      <w:r w:rsidRPr="00973CDD">
        <w:rPr>
          <w:rFonts w:ascii="Arial" w:hAnsi="Arial" w:cs="Arial"/>
          <w:sz w:val="24"/>
          <w:szCs w:val="24"/>
        </w:rPr>
        <w:t xml:space="preserve">Échelon 12 du Réseau </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 xml:space="preserve">Taux horaire : 33,61 $/h </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Nombre d’heures : 35 h/semaine</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Charges sociales : 34,27 % [inclus 12,27 % pour les charges sociales, 8 % pour les vacances, 10 % pour le régime de retraite et 4 % pour l’assurance collective].</w:t>
      </w:r>
    </w:p>
    <w:p w:rsidR="00F960CB" w:rsidRPr="00973CDD" w:rsidRDefault="00F960CB" w:rsidP="00F960CB">
      <w:pPr>
        <w:spacing w:after="120" w:line="240" w:lineRule="auto"/>
        <w:ind w:left="372" w:firstLine="708"/>
        <w:jc w:val="both"/>
        <w:rPr>
          <w:rFonts w:ascii="Arial" w:hAnsi="Arial" w:cs="Arial"/>
          <w:sz w:val="24"/>
          <w:szCs w:val="24"/>
        </w:rPr>
      </w:pPr>
      <w:r w:rsidRPr="00973CDD">
        <w:rPr>
          <w:rFonts w:ascii="Arial" w:hAnsi="Arial" w:cs="Arial"/>
          <w:sz w:val="24"/>
          <w:szCs w:val="24"/>
        </w:rPr>
        <w:lastRenderedPageBreak/>
        <w:t>Un poste temps complet équivaut donc à : 82 133,23 $</w:t>
      </w:r>
    </w:p>
    <w:p w:rsidR="00F960CB" w:rsidRPr="00665A0E" w:rsidRDefault="00F960CB" w:rsidP="00F960CB">
      <w:pPr>
        <w:rPr>
          <w:rFonts w:ascii="Arial" w:hAnsi="Arial" w:cs="Arial"/>
          <w:sz w:val="24"/>
          <w:szCs w:val="24"/>
        </w:rPr>
      </w:pPr>
    </w:p>
    <w:p w:rsidR="00F960CB" w:rsidRPr="00665A0E" w:rsidRDefault="00F960CB" w:rsidP="00F960CB">
      <w:pPr>
        <w:rPr>
          <w:rFonts w:ascii="Arial" w:hAnsi="Arial" w:cs="Arial"/>
          <w:sz w:val="24"/>
          <w:szCs w:val="24"/>
        </w:rPr>
      </w:pPr>
      <w:r w:rsidRPr="00665A0E">
        <w:rPr>
          <w:rFonts w:ascii="Arial" w:hAnsi="Arial" w:cs="Arial"/>
          <w:sz w:val="24"/>
          <w:szCs w:val="24"/>
        </w:rPr>
        <w:t>Travailleuse sociale ou psychoéducatrice</w:t>
      </w:r>
    </w:p>
    <w:p w:rsidR="00F960CB" w:rsidRPr="002D0FBD" w:rsidRDefault="00F960CB" w:rsidP="00F960CB">
      <w:pPr>
        <w:spacing w:after="120" w:line="240" w:lineRule="auto"/>
        <w:jc w:val="both"/>
        <w:rPr>
          <w:rFonts w:ascii="Arial" w:hAnsi="Arial" w:cs="Arial"/>
          <w:b/>
          <w:sz w:val="24"/>
          <w:szCs w:val="24"/>
        </w:rPr>
      </w:pPr>
      <w:r w:rsidRPr="002D0FBD">
        <w:rPr>
          <w:rFonts w:ascii="Arial" w:hAnsi="Arial" w:cs="Arial"/>
          <w:sz w:val="24"/>
          <w:szCs w:val="24"/>
        </w:rPr>
        <w:t xml:space="preserve">Pour un poste équivalent à celui d’une travailleuse sociale, il faut prévoir un budget entre </w:t>
      </w:r>
      <w:r w:rsidRPr="00973CDD">
        <w:rPr>
          <w:rFonts w:ascii="Arial" w:hAnsi="Arial" w:cs="Arial"/>
          <w:sz w:val="24"/>
          <w:szCs w:val="24"/>
        </w:rPr>
        <w:t>61 703, 78 $ et 110 504,75 $</w:t>
      </w:r>
      <w:r w:rsidRPr="002D0FBD">
        <w:rPr>
          <w:rFonts w:ascii="Arial" w:hAnsi="Arial" w:cs="Arial"/>
          <w:b/>
          <w:sz w:val="24"/>
          <w:szCs w:val="24"/>
        </w:rPr>
        <w:t xml:space="preserve"> </w:t>
      </w:r>
      <w:r w:rsidRPr="002D0FBD">
        <w:rPr>
          <w:rFonts w:ascii="Arial" w:hAnsi="Arial" w:cs="Arial"/>
          <w:sz w:val="24"/>
          <w:szCs w:val="24"/>
        </w:rPr>
        <w:t>selon l’expérience et l’ancienneté</w:t>
      </w:r>
      <w:r w:rsidRPr="002D0FBD">
        <w:rPr>
          <w:rFonts w:ascii="Arial" w:hAnsi="Arial" w:cs="Arial"/>
          <w:b/>
          <w:sz w:val="24"/>
          <w:szCs w:val="24"/>
        </w:rPr>
        <w:t>.</w:t>
      </w:r>
    </w:p>
    <w:p w:rsidR="00F960CB" w:rsidRPr="002D0FBD" w:rsidRDefault="00F960CB" w:rsidP="00F960CB">
      <w:pPr>
        <w:spacing w:after="120" w:line="240" w:lineRule="auto"/>
        <w:jc w:val="both"/>
        <w:rPr>
          <w:rFonts w:ascii="Arial" w:hAnsi="Arial" w:cs="Arial"/>
          <w:sz w:val="24"/>
          <w:szCs w:val="24"/>
        </w:rPr>
      </w:pPr>
      <w:r w:rsidRPr="002D0FBD">
        <w:rPr>
          <w:rFonts w:ascii="Arial" w:hAnsi="Arial" w:cs="Arial"/>
          <w:sz w:val="24"/>
          <w:szCs w:val="24"/>
        </w:rPr>
        <w:t>Pour calculer les frais inhérents à un poste de travailleuse sociale, nous avons calculé le salaire d’une employée à temps plein de la façon suivante :</w:t>
      </w:r>
    </w:p>
    <w:p w:rsidR="00F960CB" w:rsidRPr="00973CDD" w:rsidRDefault="00F960CB" w:rsidP="00F960CB">
      <w:pPr>
        <w:spacing w:after="120" w:line="240" w:lineRule="auto"/>
        <w:ind w:left="284" w:firstLine="424"/>
        <w:jc w:val="both"/>
        <w:rPr>
          <w:rFonts w:ascii="Arial" w:hAnsi="Arial" w:cs="Arial"/>
          <w:sz w:val="24"/>
          <w:szCs w:val="24"/>
        </w:rPr>
      </w:pPr>
      <w:r w:rsidRPr="00973CDD">
        <w:rPr>
          <w:rFonts w:ascii="Arial" w:hAnsi="Arial" w:cs="Arial"/>
          <w:sz w:val="24"/>
          <w:szCs w:val="24"/>
        </w:rPr>
        <w:t>Échelon 1 du Réseau</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 xml:space="preserve">Taux horaire : 25,25 $/h </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Nombre d’heures : 35 h/semaine</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Charges sociales : 34,27 % [inclus 12,27 % pour les charges sociales, 8 % pour les vacances, 10 % pour le régime de retraite et 4 % pour l’assurance collective].</w:t>
      </w:r>
    </w:p>
    <w:p w:rsidR="00F960CB" w:rsidRPr="00973CDD" w:rsidRDefault="00F960CB" w:rsidP="00F960CB">
      <w:pPr>
        <w:spacing w:after="120" w:line="240" w:lineRule="auto"/>
        <w:ind w:left="372" w:firstLine="708"/>
        <w:jc w:val="both"/>
        <w:rPr>
          <w:rFonts w:ascii="Arial" w:hAnsi="Arial" w:cs="Arial"/>
          <w:sz w:val="24"/>
          <w:szCs w:val="24"/>
        </w:rPr>
      </w:pPr>
      <w:r w:rsidRPr="00973CDD">
        <w:rPr>
          <w:rFonts w:ascii="Arial" w:hAnsi="Arial" w:cs="Arial"/>
          <w:sz w:val="24"/>
          <w:szCs w:val="24"/>
        </w:rPr>
        <w:t>Un poste temps complet équivaut donc à : 61 703, 78 $</w:t>
      </w:r>
    </w:p>
    <w:p w:rsidR="00F960CB" w:rsidRPr="00973CDD" w:rsidRDefault="00F960CB" w:rsidP="00F960CB">
      <w:pPr>
        <w:spacing w:after="120" w:line="240" w:lineRule="auto"/>
        <w:ind w:left="284" w:firstLine="424"/>
        <w:jc w:val="both"/>
        <w:rPr>
          <w:rFonts w:ascii="Arial" w:hAnsi="Arial" w:cs="Arial"/>
          <w:sz w:val="24"/>
          <w:szCs w:val="24"/>
        </w:rPr>
      </w:pPr>
      <w:r w:rsidRPr="00973CDD">
        <w:rPr>
          <w:rFonts w:ascii="Arial" w:hAnsi="Arial" w:cs="Arial"/>
          <w:sz w:val="24"/>
          <w:szCs w:val="24"/>
        </w:rPr>
        <w:t>Échelon 18 du Réseau</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 xml:space="preserve">Taux horaire : 45,22 $/h </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Nombre d’heures : 35 h/semaine</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Charges sociales : 34,27 % [inclus 12,27 % pour les charges sociales, 8 % pour les vacances, 10 % pour le régime de retraite et 4 % pour l’assurance collective].</w:t>
      </w:r>
    </w:p>
    <w:p w:rsidR="00F960CB" w:rsidRPr="00973CDD" w:rsidRDefault="00F960CB" w:rsidP="00F960CB">
      <w:pPr>
        <w:spacing w:after="120" w:line="240" w:lineRule="auto"/>
        <w:ind w:left="372" w:firstLine="708"/>
        <w:jc w:val="both"/>
        <w:rPr>
          <w:rFonts w:ascii="Arial" w:hAnsi="Arial" w:cs="Arial"/>
          <w:sz w:val="24"/>
          <w:szCs w:val="24"/>
        </w:rPr>
      </w:pPr>
      <w:r w:rsidRPr="00973CDD">
        <w:rPr>
          <w:rFonts w:ascii="Arial" w:hAnsi="Arial" w:cs="Arial"/>
          <w:sz w:val="24"/>
          <w:szCs w:val="24"/>
        </w:rPr>
        <w:t>Un poste temps complet équivaut donc à : 110 504,75 $</w:t>
      </w:r>
    </w:p>
    <w:p w:rsidR="00F960CB" w:rsidRPr="002D0FBD" w:rsidRDefault="00F960CB" w:rsidP="00F960CB">
      <w:pPr>
        <w:spacing w:after="120" w:line="240" w:lineRule="auto"/>
        <w:jc w:val="both"/>
        <w:rPr>
          <w:rFonts w:ascii="Arial" w:hAnsi="Arial" w:cs="Arial"/>
          <w:b/>
          <w:sz w:val="24"/>
          <w:szCs w:val="24"/>
        </w:rPr>
      </w:pPr>
    </w:p>
    <w:p w:rsidR="00F960CB" w:rsidRPr="00973CDD" w:rsidRDefault="00F960CB" w:rsidP="00F960CB">
      <w:pPr>
        <w:spacing w:after="120" w:line="240" w:lineRule="auto"/>
        <w:jc w:val="both"/>
        <w:rPr>
          <w:rFonts w:ascii="Arial" w:hAnsi="Arial" w:cs="Arial"/>
          <w:sz w:val="24"/>
          <w:szCs w:val="24"/>
        </w:rPr>
      </w:pPr>
      <w:r w:rsidRPr="00973CDD">
        <w:rPr>
          <w:rFonts w:ascii="Arial" w:hAnsi="Arial" w:cs="Arial"/>
          <w:sz w:val="24"/>
          <w:szCs w:val="24"/>
        </w:rPr>
        <w:t>En comparaison</w:t>
      </w:r>
    </w:p>
    <w:p w:rsidR="00F960CB" w:rsidRPr="002D0FBD" w:rsidRDefault="00F960CB" w:rsidP="00F960CB">
      <w:pPr>
        <w:spacing w:after="120" w:line="240" w:lineRule="auto"/>
        <w:ind w:left="708"/>
        <w:jc w:val="both"/>
        <w:rPr>
          <w:rFonts w:ascii="Arial" w:hAnsi="Arial" w:cs="Arial"/>
          <w:sz w:val="24"/>
          <w:szCs w:val="24"/>
        </w:rPr>
      </w:pPr>
      <w:r w:rsidRPr="002D0FBD">
        <w:rPr>
          <w:rFonts w:ascii="Arial" w:hAnsi="Arial" w:cs="Arial"/>
          <w:sz w:val="24"/>
          <w:szCs w:val="24"/>
        </w:rPr>
        <w:t>Selon le salaire horaire moyen</w:t>
      </w:r>
      <w:r w:rsidRPr="002D0FBD">
        <w:rPr>
          <w:rStyle w:val="Appelnotedebasdep"/>
          <w:rFonts w:ascii="Arial" w:hAnsi="Arial" w:cs="Arial"/>
          <w:sz w:val="24"/>
          <w:szCs w:val="24"/>
        </w:rPr>
        <w:footnoteReference w:id="2"/>
      </w:r>
      <w:r w:rsidRPr="002D0FBD">
        <w:rPr>
          <w:rFonts w:ascii="Arial" w:hAnsi="Arial" w:cs="Arial"/>
          <w:sz w:val="24"/>
          <w:szCs w:val="24"/>
        </w:rPr>
        <w:t xml:space="preserve"> des employés permanents en février 2019 au Québec [26,84 $/h] :</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Taux horaire : 26,84 $/h [salaire moyen]</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Nombre d’heures : 35 h/semaine</w:t>
      </w:r>
    </w:p>
    <w:p w:rsidR="00F960CB" w:rsidRPr="002D0FBD" w:rsidRDefault="00F960CB" w:rsidP="00F960CB">
      <w:pPr>
        <w:pStyle w:val="Paragraphedeliste"/>
        <w:numPr>
          <w:ilvl w:val="1"/>
          <w:numId w:val="15"/>
        </w:numPr>
        <w:spacing w:after="120" w:line="240" w:lineRule="auto"/>
        <w:jc w:val="both"/>
        <w:rPr>
          <w:rFonts w:ascii="Arial" w:hAnsi="Arial" w:cs="Arial"/>
          <w:sz w:val="24"/>
          <w:szCs w:val="24"/>
        </w:rPr>
      </w:pPr>
      <w:r w:rsidRPr="002D0FBD">
        <w:rPr>
          <w:rFonts w:ascii="Arial" w:hAnsi="Arial" w:cs="Arial"/>
          <w:sz w:val="24"/>
          <w:szCs w:val="24"/>
        </w:rPr>
        <w:t>Charges sociales : 34,27 % [inclus 12,27 % pour les charges sociales, 8 % pour les vacances, 10 % pour le régime de retraite et 4 % pour l’assurance collective].</w:t>
      </w:r>
    </w:p>
    <w:p w:rsidR="00F960CB" w:rsidRPr="00973CDD" w:rsidRDefault="00F960CB" w:rsidP="00F960CB">
      <w:pPr>
        <w:spacing w:after="120" w:line="240" w:lineRule="auto"/>
        <w:ind w:left="372" w:firstLine="708"/>
        <w:jc w:val="both"/>
        <w:rPr>
          <w:rFonts w:ascii="Arial" w:hAnsi="Arial" w:cs="Arial"/>
          <w:sz w:val="24"/>
          <w:szCs w:val="24"/>
        </w:rPr>
      </w:pPr>
      <w:r w:rsidRPr="00973CDD">
        <w:rPr>
          <w:rFonts w:ascii="Arial" w:hAnsi="Arial" w:cs="Arial"/>
          <w:sz w:val="24"/>
          <w:szCs w:val="24"/>
        </w:rPr>
        <w:t>Un poste temps complet équivaut donc à : 65 589,29 $</w:t>
      </w:r>
    </w:p>
    <w:p w:rsidR="00F960CB" w:rsidRPr="002D0FBD" w:rsidRDefault="00F960CB" w:rsidP="00F960CB">
      <w:pPr>
        <w:rPr>
          <w:rFonts w:ascii="Arial" w:hAnsi="Arial" w:cs="Arial"/>
          <w:b/>
          <w:sz w:val="24"/>
          <w:szCs w:val="24"/>
        </w:rPr>
      </w:pPr>
      <w:r w:rsidRPr="002D0FBD">
        <w:rPr>
          <w:rFonts w:ascii="Arial" w:hAnsi="Arial" w:cs="Arial"/>
          <w:b/>
          <w:sz w:val="24"/>
          <w:szCs w:val="24"/>
        </w:rPr>
        <w:br w:type="page"/>
      </w:r>
    </w:p>
    <w:p w:rsidR="00F960CB" w:rsidRPr="00973CDD" w:rsidRDefault="00F960CB" w:rsidP="00F960CB">
      <w:pPr>
        <w:jc w:val="center"/>
        <w:rPr>
          <w:rFonts w:ascii="Arial" w:hAnsi="Arial" w:cs="Arial"/>
          <w:sz w:val="28"/>
          <w:szCs w:val="28"/>
        </w:rPr>
      </w:pPr>
      <w:r w:rsidRPr="00973CDD">
        <w:rPr>
          <w:rFonts w:ascii="Arial" w:hAnsi="Arial" w:cs="Arial"/>
          <w:sz w:val="28"/>
          <w:szCs w:val="28"/>
        </w:rPr>
        <w:lastRenderedPageBreak/>
        <w:t>Annexe 2 : Les frais liés à une entente de service</w:t>
      </w:r>
    </w:p>
    <w:p w:rsidR="00F960CB" w:rsidRPr="00973CDD" w:rsidRDefault="00F960CB" w:rsidP="006F4065">
      <w:pPr>
        <w:spacing w:after="0" w:line="300" w:lineRule="auto"/>
        <w:rPr>
          <w:rFonts w:ascii="Arial" w:hAnsi="Arial" w:cs="Arial"/>
          <w:sz w:val="24"/>
          <w:szCs w:val="24"/>
        </w:rPr>
      </w:pPr>
    </w:p>
    <w:p w:rsidR="00F85819" w:rsidRPr="00973CDD" w:rsidRDefault="00F85819" w:rsidP="006F4065">
      <w:pPr>
        <w:spacing w:after="0" w:line="300" w:lineRule="auto"/>
        <w:rPr>
          <w:rFonts w:ascii="Arial" w:hAnsi="Arial" w:cs="Arial"/>
          <w:sz w:val="24"/>
          <w:szCs w:val="24"/>
        </w:rPr>
      </w:pPr>
      <w:r w:rsidRPr="00973CDD">
        <w:rPr>
          <w:rFonts w:ascii="Arial" w:hAnsi="Arial" w:cs="Arial"/>
          <w:sz w:val="24"/>
          <w:szCs w:val="24"/>
        </w:rPr>
        <w:t>Frais salariaux :</w:t>
      </w:r>
    </w:p>
    <w:p w:rsidR="00F85819" w:rsidRPr="00973CDD" w:rsidRDefault="00F85819" w:rsidP="006F4065">
      <w:pPr>
        <w:pStyle w:val="Paragraphedeliste"/>
        <w:numPr>
          <w:ilvl w:val="0"/>
          <w:numId w:val="27"/>
        </w:numPr>
        <w:spacing w:after="0" w:line="300" w:lineRule="auto"/>
        <w:ind w:left="360"/>
        <w:rPr>
          <w:rFonts w:ascii="Arial" w:hAnsi="Arial" w:cs="Arial"/>
          <w:sz w:val="24"/>
          <w:szCs w:val="24"/>
        </w:rPr>
      </w:pPr>
      <w:r w:rsidRPr="002D0FBD">
        <w:rPr>
          <w:rFonts w:ascii="Arial" w:hAnsi="Arial" w:cs="Arial"/>
          <w:sz w:val="24"/>
          <w:szCs w:val="24"/>
        </w:rPr>
        <w:t xml:space="preserve">En fonction des compétences exigées, </w:t>
      </w:r>
      <w:r w:rsidRPr="00973CDD">
        <w:rPr>
          <w:rFonts w:ascii="Arial" w:hAnsi="Arial" w:cs="Arial"/>
          <w:sz w:val="24"/>
          <w:szCs w:val="24"/>
        </w:rPr>
        <w:t>voir annexe 1</w:t>
      </w:r>
    </w:p>
    <w:p w:rsidR="00F85819" w:rsidRPr="002D0FBD" w:rsidRDefault="00F85819" w:rsidP="006F4065">
      <w:pPr>
        <w:pStyle w:val="Paragraphedeliste"/>
        <w:numPr>
          <w:ilvl w:val="0"/>
          <w:numId w:val="27"/>
        </w:numPr>
        <w:spacing w:after="0" w:line="300" w:lineRule="auto"/>
        <w:ind w:left="360"/>
        <w:rPr>
          <w:rFonts w:ascii="Arial" w:hAnsi="Arial" w:cs="Arial"/>
          <w:sz w:val="24"/>
          <w:szCs w:val="24"/>
        </w:rPr>
      </w:pPr>
      <w:r w:rsidRPr="002D0FBD">
        <w:rPr>
          <w:rFonts w:ascii="Arial" w:hAnsi="Arial" w:cs="Arial"/>
          <w:sz w:val="24"/>
          <w:szCs w:val="24"/>
        </w:rPr>
        <w:t>N’oubliez pas de calculer les charges de l’employeur, une cotisation au régime de retraite, une assurance collective…</w:t>
      </w:r>
    </w:p>
    <w:p w:rsidR="00F85819" w:rsidRPr="002D0FBD" w:rsidRDefault="00F85819" w:rsidP="006F4065">
      <w:pPr>
        <w:pStyle w:val="Paragraphedeliste"/>
        <w:spacing w:after="0" w:line="300" w:lineRule="auto"/>
        <w:rPr>
          <w:rFonts w:ascii="Arial" w:hAnsi="Arial" w:cs="Arial"/>
          <w:sz w:val="24"/>
          <w:szCs w:val="24"/>
        </w:rPr>
      </w:pPr>
    </w:p>
    <w:p w:rsidR="00F85819" w:rsidRPr="002D0FBD" w:rsidRDefault="00F85819" w:rsidP="006F4065">
      <w:pPr>
        <w:spacing w:after="0" w:line="300" w:lineRule="auto"/>
        <w:rPr>
          <w:rFonts w:ascii="Arial" w:hAnsi="Arial" w:cs="Arial"/>
          <w:b/>
          <w:sz w:val="24"/>
          <w:szCs w:val="24"/>
        </w:rPr>
      </w:pPr>
      <w:r w:rsidRPr="002D0FBD">
        <w:rPr>
          <w:rFonts w:ascii="Arial" w:hAnsi="Arial" w:cs="Arial"/>
          <w:sz w:val="24"/>
          <w:szCs w:val="24"/>
        </w:rPr>
        <w:t>Faites le calcul selon le nombre de personnes salariées pour l’entente de services et selon les qualifications requises</w:t>
      </w:r>
    </w:p>
    <w:p w:rsidR="001610E8" w:rsidRDefault="001610E8" w:rsidP="006F4065">
      <w:pPr>
        <w:spacing w:after="0" w:line="300" w:lineRule="auto"/>
        <w:rPr>
          <w:rFonts w:ascii="Arial" w:hAnsi="Arial" w:cs="Arial"/>
          <w:i/>
          <w:sz w:val="24"/>
          <w:szCs w:val="24"/>
        </w:rPr>
      </w:pPr>
    </w:p>
    <w:p w:rsidR="00F85819" w:rsidRPr="00973CDD" w:rsidRDefault="00F85819" w:rsidP="006F4065">
      <w:pPr>
        <w:spacing w:after="0" w:line="300" w:lineRule="auto"/>
        <w:rPr>
          <w:rFonts w:ascii="Arial" w:hAnsi="Arial" w:cs="Arial"/>
          <w:sz w:val="24"/>
          <w:szCs w:val="24"/>
        </w:rPr>
      </w:pPr>
      <w:r w:rsidRPr="00973CDD">
        <w:rPr>
          <w:rFonts w:ascii="Arial" w:hAnsi="Arial" w:cs="Arial"/>
          <w:sz w:val="24"/>
          <w:szCs w:val="24"/>
        </w:rPr>
        <w:t xml:space="preserve">Exemple : </w:t>
      </w:r>
    </w:p>
    <w:p w:rsidR="00F85819" w:rsidRPr="00973CDD" w:rsidRDefault="00F85819" w:rsidP="006F4065">
      <w:pPr>
        <w:spacing w:after="0" w:line="300" w:lineRule="auto"/>
        <w:rPr>
          <w:rFonts w:ascii="Arial" w:hAnsi="Arial" w:cs="Arial"/>
          <w:sz w:val="24"/>
          <w:szCs w:val="24"/>
        </w:rPr>
      </w:pPr>
      <w:r w:rsidRPr="00973CDD">
        <w:rPr>
          <w:rFonts w:ascii="Arial" w:hAnsi="Arial" w:cs="Arial"/>
          <w:sz w:val="24"/>
          <w:szCs w:val="24"/>
        </w:rPr>
        <w:t>Pour 14 personnes dans un ratio 1/7, l’organisme embauche 2 techniciennes en éducation spécialisée et une préposée aux bénéficiaires*.</w:t>
      </w:r>
    </w:p>
    <w:p w:rsidR="00F85819" w:rsidRPr="00973CDD" w:rsidRDefault="00F85819" w:rsidP="006F4065">
      <w:pPr>
        <w:spacing w:after="0" w:line="300" w:lineRule="auto"/>
        <w:rPr>
          <w:rFonts w:ascii="Arial" w:hAnsi="Arial" w:cs="Arial"/>
          <w:sz w:val="24"/>
          <w:szCs w:val="24"/>
        </w:rPr>
      </w:pPr>
      <w:r w:rsidRPr="00973CDD">
        <w:rPr>
          <w:rFonts w:ascii="Arial" w:hAnsi="Arial" w:cs="Arial"/>
          <w:sz w:val="24"/>
          <w:szCs w:val="24"/>
        </w:rPr>
        <w:t>*N’oubliez pas de toujours prévoir au moins une employée supplémentaire !</w:t>
      </w:r>
    </w:p>
    <w:p w:rsidR="00F85819" w:rsidRPr="00973CDD" w:rsidRDefault="00F85819" w:rsidP="006F4065">
      <w:pPr>
        <w:spacing w:after="0" w:line="300" w:lineRule="auto"/>
        <w:jc w:val="both"/>
        <w:rPr>
          <w:rFonts w:ascii="Arial" w:hAnsi="Arial" w:cs="Arial"/>
          <w:sz w:val="24"/>
          <w:szCs w:val="24"/>
        </w:rPr>
      </w:pPr>
      <w:r w:rsidRPr="00973CDD">
        <w:rPr>
          <w:rFonts w:ascii="Arial" w:hAnsi="Arial" w:cs="Arial"/>
          <w:sz w:val="24"/>
          <w:szCs w:val="24"/>
        </w:rPr>
        <w:t>2 X 56 498,67 $ + 50 218,32 $ =</w:t>
      </w:r>
      <w:r w:rsidR="00AF5633" w:rsidRPr="00973CDD">
        <w:rPr>
          <w:rFonts w:ascii="Arial" w:hAnsi="Arial" w:cs="Arial"/>
          <w:sz w:val="24"/>
          <w:szCs w:val="24"/>
        </w:rPr>
        <w:t xml:space="preserve"> </w:t>
      </w:r>
      <w:r w:rsidRPr="00973CDD">
        <w:rPr>
          <w:rFonts w:ascii="Arial" w:hAnsi="Arial" w:cs="Arial"/>
          <w:sz w:val="24"/>
          <w:szCs w:val="24"/>
        </w:rPr>
        <w:t>163 215,66 $</w:t>
      </w:r>
    </w:p>
    <w:p w:rsidR="00F85819" w:rsidRPr="002D0FBD" w:rsidRDefault="00F85819" w:rsidP="006F4065">
      <w:pPr>
        <w:spacing w:after="0" w:line="300" w:lineRule="auto"/>
        <w:rPr>
          <w:rFonts w:ascii="Arial" w:hAnsi="Arial" w:cs="Arial"/>
          <w:b/>
          <w:sz w:val="24"/>
          <w:szCs w:val="24"/>
        </w:rPr>
      </w:pPr>
    </w:p>
    <w:p w:rsidR="00F85819" w:rsidRPr="002D0FBD" w:rsidRDefault="00F85819" w:rsidP="006F4065">
      <w:pPr>
        <w:spacing w:after="0" w:line="300" w:lineRule="auto"/>
        <w:rPr>
          <w:rFonts w:ascii="Arial" w:hAnsi="Arial" w:cs="Arial"/>
          <w:sz w:val="24"/>
          <w:szCs w:val="24"/>
        </w:rPr>
      </w:pPr>
      <w:r w:rsidRPr="00973CDD">
        <w:rPr>
          <w:rFonts w:ascii="Arial" w:hAnsi="Arial" w:cs="Arial"/>
          <w:sz w:val="24"/>
          <w:szCs w:val="24"/>
        </w:rPr>
        <w:t>Frais administratifs :</w:t>
      </w:r>
      <w:r w:rsidRPr="002D0FBD">
        <w:rPr>
          <w:rFonts w:ascii="Arial" w:hAnsi="Arial" w:cs="Arial"/>
          <w:b/>
          <w:sz w:val="24"/>
          <w:szCs w:val="24"/>
        </w:rPr>
        <w:t xml:space="preserve"> </w:t>
      </w:r>
      <w:r w:rsidRPr="002D0FBD">
        <w:rPr>
          <w:rFonts w:ascii="Arial" w:hAnsi="Arial" w:cs="Arial"/>
          <w:sz w:val="24"/>
          <w:szCs w:val="24"/>
        </w:rPr>
        <w:t>Téléphone, internet, photocopies/impression, ordinateurs, etc.</w:t>
      </w:r>
    </w:p>
    <w:p w:rsidR="00F85819" w:rsidRPr="002D0FBD" w:rsidRDefault="00F85819" w:rsidP="006F4065">
      <w:pPr>
        <w:pStyle w:val="Paragraphedeliste"/>
        <w:numPr>
          <w:ilvl w:val="0"/>
          <w:numId w:val="30"/>
        </w:numPr>
        <w:spacing w:after="0" w:line="300" w:lineRule="auto"/>
        <w:rPr>
          <w:rFonts w:ascii="Arial" w:hAnsi="Arial" w:cs="Arial"/>
          <w:sz w:val="24"/>
          <w:szCs w:val="24"/>
        </w:rPr>
      </w:pPr>
      <w:r w:rsidRPr="002D0FBD">
        <w:rPr>
          <w:rFonts w:ascii="Arial" w:hAnsi="Arial" w:cs="Arial"/>
          <w:sz w:val="24"/>
          <w:szCs w:val="24"/>
        </w:rPr>
        <w:t xml:space="preserve">Répartir les coûts entre les activités de l’organisme pour la mission globale et pour l’entente de services, </w:t>
      </w:r>
      <w:r w:rsidRPr="00973CDD">
        <w:rPr>
          <w:rFonts w:ascii="Arial" w:hAnsi="Arial" w:cs="Arial"/>
          <w:sz w:val="24"/>
          <w:szCs w:val="24"/>
        </w:rPr>
        <w:t>selon le temps dédié à chacun des volets</w:t>
      </w:r>
      <w:r w:rsidRPr="002D0FBD">
        <w:rPr>
          <w:rFonts w:ascii="Arial" w:hAnsi="Arial" w:cs="Arial"/>
          <w:sz w:val="24"/>
          <w:szCs w:val="24"/>
        </w:rPr>
        <w:t xml:space="preserve"> [exemple 50 %-50 %].</w:t>
      </w:r>
    </w:p>
    <w:p w:rsidR="001610E8" w:rsidRDefault="001610E8" w:rsidP="006F4065">
      <w:pPr>
        <w:spacing w:after="0" w:line="300" w:lineRule="auto"/>
        <w:rPr>
          <w:rFonts w:ascii="Arial" w:hAnsi="Arial" w:cs="Arial"/>
          <w:i/>
          <w:sz w:val="24"/>
          <w:szCs w:val="24"/>
        </w:rPr>
      </w:pPr>
    </w:p>
    <w:p w:rsidR="00F85819" w:rsidRPr="00665A0E" w:rsidRDefault="00F85819" w:rsidP="006F4065">
      <w:pPr>
        <w:spacing w:after="0" w:line="300" w:lineRule="auto"/>
        <w:rPr>
          <w:rFonts w:ascii="Arial" w:hAnsi="Arial" w:cs="Arial"/>
          <w:sz w:val="24"/>
          <w:szCs w:val="24"/>
        </w:rPr>
      </w:pPr>
      <w:r w:rsidRPr="00665A0E">
        <w:rPr>
          <w:rFonts w:ascii="Arial" w:hAnsi="Arial" w:cs="Arial"/>
          <w:sz w:val="24"/>
          <w:szCs w:val="24"/>
        </w:rPr>
        <w:t xml:space="preserve">Exemple : </w:t>
      </w:r>
    </w:p>
    <w:p w:rsidR="00F85819" w:rsidRPr="002D0FBD" w:rsidRDefault="00F85819" w:rsidP="006F4065">
      <w:pPr>
        <w:spacing w:after="0" w:line="300" w:lineRule="auto"/>
        <w:rPr>
          <w:rFonts w:ascii="Arial" w:hAnsi="Arial" w:cs="Arial"/>
          <w:sz w:val="24"/>
          <w:szCs w:val="24"/>
        </w:rPr>
      </w:pPr>
      <w:r w:rsidRPr="002D0FBD">
        <w:rPr>
          <w:rFonts w:ascii="Arial" w:hAnsi="Arial" w:cs="Arial"/>
          <w:sz w:val="24"/>
          <w:szCs w:val="24"/>
        </w:rPr>
        <w:t xml:space="preserve">Il en coûte 100 $ par mois à l’organisme. </w:t>
      </w:r>
    </w:p>
    <w:p w:rsidR="00F85819" w:rsidRPr="002D0FBD" w:rsidRDefault="00F85819" w:rsidP="006F4065">
      <w:pPr>
        <w:spacing w:after="0" w:line="300" w:lineRule="auto"/>
        <w:rPr>
          <w:rFonts w:ascii="Arial" w:hAnsi="Arial" w:cs="Arial"/>
          <w:sz w:val="24"/>
          <w:szCs w:val="24"/>
        </w:rPr>
      </w:pPr>
      <w:r w:rsidRPr="002D0FBD">
        <w:rPr>
          <w:rFonts w:ascii="Arial" w:hAnsi="Arial" w:cs="Arial"/>
          <w:sz w:val="24"/>
          <w:szCs w:val="24"/>
        </w:rPr>
        <w:t>L’organisme répartit ses coûts à 50 % pour la mission et 50 % pour l’entente de services.</w:t>
      </w:r>
    </w:p>
    <w:p w:rsidR="00F85819" w:rsidRPr="00665A0E" w:rsidRDefault="00F85819" w:rsidP="006F4065">
      <w:pPr>
        <w:spacing w:after="0" w:line="300" w:lineRule="auto"/>
        <w:rPr>
          <w:rFonts w:ascii="Arial" w:hAnsi="Arial" w:cs="Arial"/>
          <w:sz w:val="24"/>
          <w:szCs w:val="24"/>
        </w:rPr>
      </w:pPr>
      <w:r w:rsidRPr="00665A0E">
        <w:rPr>
          <w:rFonts w:ascii="Arial" w:hAnsi="Arial" w:cs="Arial"/>
          <w:sz w:val="24"/>
          <w:szCs w:val="24"/>
        </w:rPr>
        <w:t>600 $ par année</w:t>
      </w:r>
    </w:p>
    <w:p w:rsidR="00F85819" w:rsidRPr="002D0FBD" w:rsidRDefault="00F85819" w:rsidP="006F4065">
      <w:pPr>
        <w:spacing w:after="0" w:line="300" w:lineRule="auto"/>
        <w:rPr>
          <w:rFonts w:ascii="Arial" w:hAnsi="Arial" w:cs="Arial"/>
          <w:b/>
          <w:sz w:val="24"/>
          <w:szCs w:val="24"/>
        </w:rPr>
      </w:pPr>
    </w:p>
    <w:p w:rsidR="00F85819" w:rsidRPr="002D0FBD" w:rsidRDefault="00F85819" w:rsidP="006F4065">
      <w:pPr>
        <w:spacing w:after="0" w:line="300" w:lineRule="auto"/>
        <w:rPr>
          <w:rFonts w:ascii="Arial" w:hAnsi="Arial" w:cs="Arial"/>
          <w:sz w:val="24"/>
          <w:szCs w:val="24"/>
        </w:rPr>
      </w:pPr>
      <w:r w:rsidRPr="00665A0E">
        <w:rPr>
          <w:rFonts w:ascii="Arial" w:hAnsi="Arial" w:cs="Arial"/>
          <w:sz w:val="24"/>
          <w:szCs w:val="24"/>
        </w:rPr>
        <w:t>Frais locatifs :</w:t>
      </w:r>
      <w:r w:rsidRPr="002D0FBD">
        <w:rPr>
          <w:rFonts w:ascii="Arial" w:hAnsi="Arial" w:cs="Arial"/>
          <w:sz w:val="24"/>
          <w:szCs w:val="24"/>
        </w:rPr>
        <w:t xml:space="preserve"> Espace suffisant, répondant aux normes et accessible.</w:t>
      </w:r>
    </w:p>
    <w:p w:rsidR="001610E8" w:rsidRDefault="001610E8" w:rsidP="006F4065">
      <w:pPr>
        <w:spacing w:after="0" w:line="300" w:lineRule="auto"/>
        <w:rPr>
          <w:rFonts w:ascii="Arial" w:hAnsi="Arial" w:cs="Arial"/>
          <w:i/>
          <w:sz w:val="24"/>
          <w:szCs w:val="24"/>
        </w:rPr>
      </w:pPr>
    </w:p>
    <w:p w:rsidR="00197C7C" w:rsidRPr="00665A0E" w:rsidRDefault="00197C7C" w:rsidP="006F4065">
      <w:pPr>
        <w:spacing w:after="0" w:line="300" w:lineRule="auto"/>
        <w:rPr>
          <w:rFonts w:ascii="Arial" w:hAnsi="Arial" w:cs="Arial"/>
          <w:sz w:val="24"/>
          <w:szCs w:val="24"/>
        </w:rPr>
      </w:pPr>
      <w:r w:rsidRPr="00665A0E">
        <w:rPr>
          <w:rFonts w:ascii="Arial" w:hAnsi="Arial" w:cs="Arial"/>
          <w:sz w:val="24"/>
          <w:szCs w:val="24"/>
        </w:rPr>
        <w:t xml:space="preserve">Exemple : </w:t>
      </w:r>
    </w:p>
    <w:p w:rsidR="00F85819" w:rsidRPr="00665A0E" w:rsidRDefault="00F85819" w:rsidP="006F4065">
      <w:pPr>
        <w:spacing w:after="0" w:line="300" w:lineRule="auto"/>
        <w:rPr>
          <w:rFonts w:ascii="Arial" w:hAnsi="Arial" w:cs="Arial"/>
          <w:sz w:val="24"/>
          <w:szCs w:val="24"/>
        </w:rPr>
      </w:pPr>
      <w:r w:rsidRPr="00665A0E">
        <w:rPr>
          <w:rFonts w:ascii="Arial" w:hAnsi="Arial" w:cs="Arial"/>
          <w:sz w:val="24"/>
          <w:szCs w:val="24"/>
        </w:rPr>
        <w:t>L’organisme doit louer un plus grand local. Il en coûte 300 $ de plus par mois.</w:t>
      </w:r>
    </w:p>
    <w:p w:rsidR="00F85819" w:rsidRPr="00665A0E" w:rsidRDefault="00F85819" w:rsidP="006F4065">
      <w:pPr>
        <w:spacing w:after="0" w:line="300" w:lineRule="auto"/>
        <w:rPr>
          <w:rFonts w:ascii="Arial" w:hAnsi="Arial" w:cs="Arial"/>
          <w:sz w:val="24"/>
          <w:szCs w:val="24"/>
        </w:rPr>
      </w:pPr>
      <w:r w:rsidRPr="00665A0E">
        <w:rPr>
          <w:rFonts w:ascii="Arial" w:hAnsi="Arial" w:cs="Arial"/>
          <w:sz w:val="24"/>
          <w:szCs w:val="24"/>
        </w:rPr>
        <w:t>3 600 $ par année</w:t>
      </w:r>
    </w:p>
    <w:p w:rsidR="00F85819" w:rsidRPr="002D0FBD" w:rsidRDefault="00F85819" w:rsidP="006F4065">
      <w:pPr>
        <w:spacing w:after="0" w:line="300" w:lineRule="auto"/>
        <w:rPr>
          <w:rFonts w:ascii="Arial" w:hAnsi="Arial" w:cs="Arial"/>
          <w:b/>
          <w:sz w:val="24"/>
          <w:szCs w:val="24"/>
        </w:rPr>
      </w:pPr>
    </w:p>
    <w:p w:rsidR="00F85819" w:rsidRPr="002D0FBD" w:rsidRDefault="00F85819" w:rsidP="006F4065">
      <w:pPr>
        <w:spacing w:after="0" w:line="300" w:lineRule="auto"/>
        <w:rPr>
          <w:rFonts w:ascii="Arial" w:hAnsi="Arial" w:cs="Arial"/>
          <w:b/>
          <w:sz w:val="24"/>
          <w:szCs w:val="24"/>
        </w:rPr>
      </w:pPr>
      <w:r w:rsidRPr="00665A0E">
        <w:rPr>
          <w:rFonts w:ascii="Arial" w:hAnsi="Arial" w:cs="Arial"/>
          <w:sz w:val="24"/>
          <w:szCs w:val="24"/>
        </w:rPr>
        <w:t>Frais d’électricité, entretien ménager, déneigement, entretien des installations, etc</w:t>
      </w:r>
      <w:r w:rsidRPr="002D0FBD">
        <w:rPr>
          <w:rFonts w:ascii="Arial" w:hAnsi="Arial" w:cs="Arial"/>
          <w:b/>
          <w:sz w:val="24"/>
          <w:szCs w:val="24"/>
        </w:rPr>
        <w:t>.</w:t>
      </w:r>
      <w:r w:rsidR="00AF5633" w:rsidRPr="002D0FBD">
        <w:rPr>
          <w:rFonts w:ascii="Arial" w:hAnsi="Arial" w:cs="Arial"/>
          <w:b/>
          <w:sz w:val="24"/>
          <w:szCs w:val="24"/>
        </w:rPr>
        <w:t> :</w:t>
      </w:r>
    </w:p>
    <w:p w:rsidR="00F85819" w:rsidRPr="002D0FBD" w:rsidRDefault="00F85819" w:rsidP="006F4065">
      <w:pPr>
        <w:pStyle w:val="Paragraphedeliste"/>
        <w:numPr>
          <w:ilvl w:val="0"/>
          <w:numId w:val="26"/>
        </w:numPr>
        <w:spacing w:after="0" w:line="300" w:lineRule="auto"/>
        <w:rPr>
          <w:rFonts w:ascii="Arial" w:hAnsi="Arial" w:cs="Arial"/>
          <w:sz w:val="24"/>
          <w:szCs w:val="24"/>
        </w:rPr>
      </w:pPr>
      <w:r w:rsidRPr="002D0FBD">
        <w:rPr>
          <w:rFonts w:ascii="Arial" w:hAnsi="Arial" w:cs="Arial"/>
          <w:sz w:val="24"/>
          <w:szCs w:val="24"/>
        </w:rPr>
        <w:t>Prévoir des coûts supplémentaires pour l’électricité, le déneigement, etc.</w:t>
      </w:r>
    </w:p>
    <w:p w:rsidR="00F85819" w:rsidRPr="00665A0E" w:rsidRDefault="00F85819" w:rsidP="006F4065">
      <w:pPr>
        <w:pStyle w:val="Paragraphedeliste"/>
        <w:numPr>
          <w:ilvl w:val="0"/>
          <w:numId w:val="26"/>
        </w:numPr>
        <w:spacing w:after="0" w:line="300" w:lineRule="auto"/>
        <w:rPr>
          <w:rFonts w:ascii="Arial" w:hAnsi="Arial" w:cs="Arial"/>
          <w:sz w:val="24"/>
          <w:szCs w:val="24"/>
        </w:rPr>
      </w:pPr>
      <w:r w:rsidRPr="002D0FBD">
        <w:rPr>
          <w:rFonts w:ascii="Arial" w:hAnsi="Arial" w:cs="Arial"/>
          <w:sz w:val="24"/>
          <w:szCs w:val="24"/>
        </w:rPr>
        <w:t xml:space="preserve">Répartir ces coûts entre les activités de l’organisme pour la mission globale et pour l’entente de services </w:t>
      </w:r>
      <w:r w:rsidRPr="00665A0E">
        <w:rPr>
          <w:rFonts w:ascii="Arial" w:hAnsi="Arial" w:cs="Arial"/>
          <w:sz w:val="24"/>
          <w:szCs w:val="24"/>
        </w:rPr>
        <w:t>selon le temps dédié à chacun des volets.</w:t>
      </w:r>
    </w:p>
    <w:p w:rsidR="00F85819" w:rsidRPr="002D0FBD" w:rsidRDefault="00F85819" w:rsidP="006F4065">
      <w:pPr>
        <w:spacing w:after="0" w:line="300" w:lineRule="auto"/>
        <w:rPr>
          <w:rFonts w:ascii="Arial" w:hAnsi="Arial" w:cs="Arial"/>
          <w:b/>
          <w:sz w:val="24"/>
          <w:szCs w:val="24"/>
        </w:rPr>
      </w:pPr>
    </w:p>
    <w:p w:rsidR="00197C7C" w:rsidRPr="00665A0E" w:rsidRDefault="00197C7C" w:rsidP="006F4065">
      <w:pPr>
        <w:spacing w:after="0" w:line="300" w:lineRule="auto"/>
        <w:rPr>
          <w:rFonts w:ascii="Arial" w:hAnsi="Arial" w:cs="Arial"/>
          <w:sz w:val="24"/>
          <w:szCs w:val="24"/>
        </w:rPr>
      </w:pPr>
      <w:r w:rsidRPr="00665A0E">
        <w:rPr>
          <w:rFonts w:ascii="Arial" w:hAnsi="Arial" w:cs="Arial"/>
          <w:sz w:val="24"/>
          <w:szCs w:val="24"/>
        </w:rPr>
        <w:t xml:space="preserve">Exemple : </w:t>
      </w:r>
    </w:p>
    <w:p w:rsidR="00AF5633" w:rsidRPr="00665A0E" w:rsidRDefault="00AF5633" w:rsidP="006F4065">
      <w:pPr>
        <w:spacing w:after="0" w:line="300" w:lineRule="auto"/>
        <w:rPr>
          <w:rFonts w:ascii="Arial" w:hAnsi="Arial" w:cs="Arial"/>
          <w:sz w:val="24"/>
          <w:szCs w:val="24"/>
        </w:rPr>
      </w:pPr>
      <w:r w:rsidRPr="00665A0E">
        <w:rPr>
          <w:rFonts w:ascii="Arial" w:hAnsi="Arial" w:cs="Arial"/>
          <w:sz w:val="24"/>
          <w:szCs w:val="24"/>
        </w:rPr>
        <w:lastRenderedPageBreak/>
        <w:t xml:space="preserve">L’organisme répartit ses coûts à 50 % pour la mission et 50 % pour l’entente de services. </w:t>
      </w:r>
    </w:p>
    <w:p w:rsidR="00AF5633" w:rsidRPr="00665A0E" w:rsidRDefault="00AF5633" w:rsidP="006F4065">
      <w:pPr>
        <w:spacing w:after="0" w:line="300" w:lineRule="auto"/>
        <w:rPr>
          <w:rFonts w:ascii="Arial" w:hAnsi="Arial" w:cs="Arial"/>
          <w:sz w:val="24"/>
          <w:szCs w:val="24"/>
        </w:rPr>
      </w:pPr>
      <w:r w:rsidRPr="00665A0E">
        <w:rPr>
          <w:rFonts w:ascii="Arial" w:hAnsi="Arial" w:cs="Arial"/>
          <w:sz w:val="24"/>
          <w:szCs w:val="24"/>
        </w:rPr>
        <w:t>1 000 $ par année</w:t>
      </w:r>
    </w:p>
    <w:p w:rsidR="00AF5633" w:rsidRPr="002D0FBD" w:rsidRDefault="00AF5633" w:rsidP="006F4065">
      <w:pPr>
        <w:spacing w:after="0" w:line="300" w:lineRule="auto"/>
        <w:rPr>
          <w:rFonts w:ascii="Arial" w:hAnsi="Arial" w:cs="Arial"/>
          <w:b/>
          <w:i/>
          <w:sz w:val="24"/>
          <w:szCs w:val="24"/>
        </w:rPr>
      </w:pPr>
    </w:p>
    <w:p w:rsidR="00AF5633" w:rsidRPr="00665A0E" w:rsidRDefault="00AF5633" w:rsidP="006F4065">
      <w:pPr>
        <w:spacing w:after="0" w:line="300" w:lineRule="auto"/>
        <w:rPr>
          <w:rFonts w:ascii="Arial" w:hAnsi="Arial" w:cs="Arial"/>
          <w:sz w:val="24"/>
          <w:szCs w:val="24"/>
        </w:rPr>
      </w:pPr>
      <w:r w:rsidRPr="00665A0E">
        <w:rPr>
          <w:rFonts w:ascii="Arial" w:hAnsi="Arial" w:cs="Arial"/>
          <w:sz w:val="24"/>
          <w:szCs w:val="24"/>
        </w:rPr>
        <w:t xml:space="preserve">Frais de déplacement : </w:t>
      </w:r>
    </w:p>
    <w:p w:rsidR="00AF5633" w:rsidRPr="002D0FBD" w:rsidRDefault="00AF5633" w:rsidP="006F4065">
      <w:pPr>
        <w:pStyle w:val="Paragraphedeliste"/>
        <w:numPr>
          <w:ilvl w:val="0"/>
          <w:numId w:val="28"/>
        </w:numPr>
        <w:spacing w:after="0" w:line="300" w:lineRule="auto"/>
        <w:rPr>
          <w:rFonts w:ascii="Arial" w:hAnsi="Arial" w:cs="Arial"/>
          <w:sz w:val="24"/>
          <w:szCs w:val="24"/>
        </w:rPr>
      </w:pPr>
      <w:r w:rsidRPr="002D0FBD">
        <w:rPr>
          <w:rFonts w:ascii="Arial" w:hAnsi="Arial" w:cs="Arial"/>
          <w:sz w:val="24"/>
          <w:szCs w:val="24"/>
        </w:rPr>
        <w:t>Calculer les frais de déplacement s’il y a lieu</w:t>
      </w:r>
    </w:p>
    <w:p w:rsidR="00AF5633" w:rsidRPr="002D0FBD" w:rsidRDefault="00AF5633" w:rsidP="006F4065">
      <w:pPr>
        <w:pStyle w:val="Paragraphedeliste"/>
        <w:spacing w:after="0" w:line="300" w:lineRule="auto"/>
        <w:rPr>
          <w:rFonts w:ascii="Arial" w:hAnsi="Arial" w:cs="Arial"/>
          <w:sz w:val="24"/>
          <w:szCs w:val="24"/>
        </w:rPr>
      </w:pPr>
      <w:r w:rsidRPr="002D0FBD">
        <w:rPr>
          <w:rFonts w:ascii="Arial" w:hAnsi="Arial" w:cs="Arial"/>
          <w:sz w:val="24"/>
          <w:szCs w:val="24"/>
        </w:rPr>
        <w:t>[Réunion avec le CISSS, rencontre avec les partenaires, formations, etc.]</w:t>
      </w:r>
    </w:p>
    <w:p w:rsidR="00AF5633" w:rsidRPr="002D0FBD" w:rsidRDefault="00AF5633" w:rsidP="006F4065">
      <w:pPr>
        <w:pStyle w:val="Paragraphedeliste"/>
        <w:spacing w:after="0" w:line="300" w:lineRule="auto"/>
        <w:rPr>
          <w:rFonts w:ascii="Arial" w:hAnsi="Arial" w:cs="Arial"/>
          <w:sz w:val="24"/>
          <w:szCs w:val="24"/>
        </w:rPr>
      </w:pPr>
    </w:p>
    <w:p w:rsidR="00AF5633" w:rsidRPr="00665A0E" w:rsidRDefault="00AF5633" w:rsidP="006F4065">
      <w:pPr>
        <w:spacing w:after="0" w:line="300" w:lineRule="auto"/>
        <w:rPr>
          <w:rFonts w:ascii="Arial" w:hAnsi="Arial" w:cs="Arial"/>
          <w:sz w:val="24"/>
          <w:szCs w:val="24"/>
        </w:rPr>
      </w:pPr>
      <w:r w:rsidRPr="00665A0E">
        <w:rPr>
          <w:rFonts w:ascii="Arial" w:eastAsia="Times New Roman" w:hAnsi="Arial" w:cs="Arial"/>
          <w:bCs/>
          <w:color w:val="333333"/>
          <w:sz w:val="24"/>
          <w:szCs w:val="24"/>
          <w:lang w:eastAsia="fr-CA"/>
        </w:rPr>
        <w:t>Taux raisonnable pour les allocations</w:t>
      </w:r>
      <w:r w:rsidRPr="00665A0E">
        <w:rPr>
          <w:rStyle w:val="Appelnotedebasdep"/>
          <w:rFonts w:ascii="Arial" w:eastAsia="Times New Roman" w:hAnsi="Arial" w:cs="Arial"/>
          <w:bCs/>
          <w:color w:val="333333"/>
          <w:sz w:val="24"/>
          <w:szCs w:val="24"/>
          <w:lang w:eastAsia="fr-CA"/>
        </w:rPr>
        <w:footnoteReference w:id="3"/>
      </w:r>
    </w:p>
    <w:p w:rsidR="00AF5633" w:rsidRPr="002D0FBD" w:rsidRDefault="00AF5633" w:rsidP="006F4065">
      <w:pPr>
        <w:shd w:val="clear" w:color="auto" w:fill="FFFFFF"/>
        <w:spacing w:after="0" w:line="300" w:lineRule="auto"/>
        <w:rPr>
          <w:rFonts w:ascii="Arial" w:eastAsia="Times New Roman" w:hAnsi="Arial" w:cs="Arial"/>
          <w:color w:val="333333"/>
          <w:sz w:val="24"/>
          <w:szCs w:val="24"/>
          <w:lang w:eastAsia="fr-CA"/>
        </w:rPr>
      </w:pPr>
      <w:r w:rsidRPr="002D0FBD">
        <w:rPr>
          <w:rFonts w:ascii="Arial" w:eastAsia="Times New Roman" w:hAnsi="Arial" w:cs="Arial"/>
          <w:color w:val="333333"/>
          <w:sz w:val="24"/>
          <w:szCs w:val="24"/>
          <w:lang w:eastAsia="fr-CA"/>
        </w:rPr>
        <w:t>Pour 2021, ils sont :</w:t>
      </w:r>
    </w:p>
    <w:p w:rsidR="00AF5633" w:rsidRPr="002D0FBD" w:rsidRDefault="00665A0E" w:rsidP="006F4065">
      <w:pPr>
        <w:pStyle w:val="Paragraphedeliste"/>
        <w:numPr>
          <w:ilvl w:val="0"/>
          <w:numId w:val="28"/>
        </w:numPr>
        <w:shd w:val="clear" w:color="auto" w:fill="FFFFFF"/>
        <w:spacing w:after="0" w:line="300" w:lineRule="auto"/>
        <w:rPr>
          <w:rFonts w:ascii="Arial" w:eastAsia="Times New Roman" w:hAnsi="Arial" w:cs="Arial"/>
          <w:color w:val="333333"/>
          <w:sz w:val="24"/>
          <w:szCs w:val="24"/>
          <w:lang w:eastAsia="fr-CA"/>
        </w:rPr>
      </w:pPr>
      <w:r w:rsidRPr="002D0FBD">
        <w:rPr>
          <w:rFonts w:ascii="Arial" w:eastAsia="Times New Roman" w:hAnsi="Arial" w:cs="Arial"/>
          <w:color w:val="333333"/>
          <w:sz w:val="24"/>
          <w:szCs w:val="24"/>
          <w:lang w:eastAsia="fr-CA"/>
        </w:rPr>
        <w:t>De</w:t>
      </w:r>
      <w:r w:rsidR="00AF5633" w:rsidRPr="002D0FBD">
        <w:rPr>
          <w:rFonts w:ascii="Arial" w:eastAsia="Times New Roman" w:hAnsi="Arial" w:cs="Arial"/>
          <w:color w:val="333333"/>
          <w:sz w:val="24"/>
          <w:szCs w:val="24"/>
          <w:lang w:eastAsia="fr-CA"/>
        </w:rPr>
        <w:t xml:space="preserve"> 0,59 $/km pour les 5 000 premiers kilomètres parcourus ;</w:t>
      </w:r>
    </w:p>
    <w:p w:rsidR="00AF5633" w:rsidRPr="002D0FBD" w:rsidRDefault="00665A0E" w:rsidP="006F4065">
      <w:pPr>
        <w:pStyle w:val="Paragraphedeliste"/>
        <w:numPr>
          <w:ilvl w:val="0"/>
          <w:numId w:val="28"/>
        </w:numPr>
        <w:shd w:val="clear" w:color="auto" w:fill="FFFFFF"/>
        <w:spacing w:after="0" w:line="300" w:lineRule="auto"/>
        <w:rPr>
          <w:rFonts w:ascii="Arial" w:eastAsia="Times New Roman" w:hAnsi="Arial" w:cs="Arial"/>
          <w:color w:val="333333"/>
          <w:sz w:val="24"/>
          <w:szCs w:val="24"/>
          <w:lang w:eastAsia="fr-CA"/>
        </w:rPr>
      </w:pPr>
      <w:r w:rsidRPr="002D0FBD">
        <w:rPr>
          <w:rFonts w:ascii="Arial" w:eastAsia="Times New Roman" w:hAnsi="Arial" w:cs="Arial"/>
          <w:color w:val="333333"/>
          <w:sz w:val="24"/>
          <w:szCs w:val="24"/>
          <w:lang w:eastAsia="fr-CA"/>
        </w:rPr>
        <w:t>De</w:t>
      </w:r>
      <w:r w:rsidR="00AF5633" w:rsidRPr="002D0FBD">
        <w:rPr>
          <w:rFonts w:ascii="Arial" w:eastAsia="Times New Roman" w:hAnsi="Arial" w:cs="Arial"/>
          <w:color w:val="333333"/>
          <w:sz w:val="24"/>
          <w:szCs w:val="24"/>
          <w:lang w:eastAsia="fr-CA"/>
        </w:rPr>
        <w:t xml:space="preserve"> 0,53 $/km pour tous les kilomètres parcourus suivants.</w:t>
      </w:r>
    </w:p>
    <w:p w:rsidR="00AF5633" w:rsidRPr="00665A0E" w:rsidRDefault="00AF5633" w:rsidP="006F4065">
      <w:pPr>
        <w:spacing w:after="0" w:line="300" w:lineRule="auto"/>
        <w:rPr>
          <w:rFonts w:ascii="Arial" w:hAnsi="Arial" w:cs="Arial"/>
          <w:sz w:val="24"/>
          <w:szCs w:val="24"/>
        </w:rPr>
      </w:pPr>
      <w:r w:rsidRPr="00665A0E">
        <w:rPr>
          <w:rFonts w:ascii="Arial" w:hAnsi="Arial" w:cs="Arial"/>
          <w:sz w:val="24"/>
          <w:szCs w:val="24"/>
        </w:rPr>
        <w:t>Exemple : 120 $ par année</w:t>
      </w:r>
    </w:p>
    <w:p w:rsidR="00AF5633" w:rsidRPr="002D0FBD" w:rsidRDefault="00AF5633" w:rsidP="006F4065">
      <w:pPr>
        <w:spacing w:after="0" w:line="300" w:lineRule="auto"/>
        <w:rPr>
          <w:rFonts w:ascii="Arial" w:hAnsi="Arial" w:cs="Arial"/>
          <w:b/>
          <w:sz w:val="24"/>
          <w:szCs w:val="24"/>
        </w:rPr>
      </w:pPr>
    </w:p>
    <w:p w:rsidR="00AF5633" w:rsidRPr="002D0FBD" w:rsidRDefault="00AF5633" w:rsidP="006F4065">
      <w:pPr>
        <w:spacing w:after="0" w:line="300" w:lineRule="auto"/>
        <w:rPr>
          <w:rFonts w:ascii="Arial" w:hAnsi="Arial" w:cs="Arial"/>
          <w:sz w:val="24"/>
          <w:szCs w:val="24"/>
        </w:rPr>
      </w:pPr>
      <w:r w:rsidRPr="00665A0E">
        <w:rPr>
          <w:rFonts w:ascii="Arial" w:hAnsi="Arial" w:cs="Arial"/>
          <w:sz w:val="24"/>
          <w:szCs w:val="24"/>
        </w:rPr>
        <w:t>Frais de supervision et de coordination ou frais de gestion</w:t>
      </w:r>
      <w:r w:rsidRPr="002D0FBD">
        <w:rPr>
          <w:rFonts w:ascii="Arial" w:hAnsi="Arial" w:cs="Arial"/>
          <w:sz w:val="24"/>
          <w:szCs w:val="24"/>
        </w:rPr>
        <w:t> : Prévoir un minimum de 10 % de frais de gestion.</w:t>
      </w:r>
    </w:p>
    <w:p w:rsidR="00AF5633" w:rsidRPr="00665A0E" w:rsidRDefault="00AF5633" w:rsidP="006F4065">
      <w:pPr>
        <w:spacing w:after="0" w:line="300" w:lineRule="auto"/>
        <w:rPr>
          <w:rFonts w:ascii="Arial" w:hAnsi="Arial" w:cs="Arial"/>
          <w:sz w:val="24"/>
          <w:szCs w:val="24"/>
        </w:rPr>
      </w:pPr>
      <w:r w:rsidRPr="00665A0E">
        <w:rPr>
          <w:rFonts w:ascii="Arial" w:hAnsi="Arial" w:cs="Arial"/>
          <w:sz w:val="24"/>
          <w:szCs w:val="24"/>
        </w:rPr>
        <w:t>Exemple : 10 %</w:t>
      </w:r>
    </w:p>
    <w:p w:rsidR="00AF5633" w:rsidRPr="002D0FBD" w:rsidRDefault="00AF5633" w:rsidP="006F4065">
      <w:pPr>
        <w:spacing w:after="0" w:line="300" w:lineRule="auto"/>
        <w:rPr>
          <w:rFonts w:ascii="Arial" w:hAnsi="Arial" w:cs="Arial"/>
          <w:b/>
          <w:sz w:val="24"/>
          <w:szCs w:val="24"/>
        </w:rPr>
      </w:pPr>
    </w:p>
    <w:p w:rsidR="00AF5633" w:rsidRDefault="00AF5633" w:rsidP="006F4065">
      <w:pPr>
        <w:spacing w:after="0" w:line="300" w:lineRule="auto"/>
        <w:rPr>
          <w:rFonts w:ascii="Arial" w:hAnsi="Arial" w:cs="Arial"/>
          <w:sz w:val="24"/>
          <w:szCs w:val="24"/>
        </w:rPr>
      </w:pPr>
      <w:r w:rsidRPr="00665A0E">
        <w:rPr>
          <w:rFonts w:ascii="Arial" w:hAnsi="Arial" w:cs="Arial"/>
          <w:sz w:val="24"/>
          <w:szCs w:val="24"/>
        </w:rPr>
        <w:t>Frais comptables</w:t>
      </w:r>
      <w:r w:rsidRPr="002D0FBD">
        <w:rPr>
          <w:rFonts w:ascii="Arial" w:hAnsi="Arial" w:cs="Arial"/>
          <w:sz w:val="24"/>
          <w:szCs w:val="24"/>
        </w:rPr>
        <w:t> : L’ajout d’une entente de services pourrait avoir un impact sur le type de rapport financier à produire.</w:t>
      </w:r>
    </w:p>
    <w:p w:rsidR="00197C7C" w:rsidRPr="002D0FBD" w:rsidRDefault="00197C7C" w:rsidP="006F4065">
      <w:pPr>
        <w:spacing w:after="0" w:line="300" w:lineRule="auto"/>
        <w:rPr>
          <w:rFonts w:ascii="Arial" w:hAnsi="Arial" w:cs="Arial"/>
          <w:b/>
          <w:sz w:val="24"/>
          <w:szCs w:val="24"/>
        </w:rPr>
      </w:pPr>
    </w:p>
    <w:p w:rsidR="00197C7C" w:rsidRPr="00665A0E" w:rsidRDefault="00197C7C" w:rsidP="006F4065">
      <w:pPr>
        <w:spacing w:after="0" w:line="300" w:lineRule="auto"/>
        <w:rPr>
          <w:rFonts w:ascii="Arial" w:hAnsi="Arial" w:cs="Arial"/>
          <w:sz w:val="24"/>
          <w:szCs w:val="24"/>
        </w:rPr>
      </w:pPr>
      <w:r w:rsidRPr="00665A0E">
        <w:rPr>
          <w:rFonts w:ascii="Arial" w:hAnsi="Arial" w:cs="Arial"/>
          <w:sz w:val="24"/>
          <w:szCs w:val="24"/>
        </w:rPr>
        <w:t xml:space="preserve">Exemple : </w:t>
      </w:r>
    </w:p>
    <w:p w:rsidR="009711DC" w:rsidRPr="00665A0E" w:rsidRDefault="009711DC" w:rsidP="006F4065">
      <w:pPr>
        <w:spacing w:after="0" w:line="300" w:lineRule="auto"/>
        <w:rPr>
          <w:rFonts w:ascii="Arial" w:hAnsi="Arial" w:cs="Arial"/>
          <w:sz w:val="24"/>
          <w:szCs w:val="24"/>
        </w:rPr>
      </w:pPr>
      <w:r w:rsidRPr="00665A0E">
        <w:rPr>
          <w:rFonts w:ascii="Arial" w:hAnsi="Arial" w:cs="Arial"/>
          <w:sz w:val="24"/>
          <w:szCs w:val="24"/>
        </w:rPr>
        <w:t>L’organisme payait auparavant 500 $ pour une mission d’examen. Avec l’entente de services, il lui en coûte maintenant 2500 $ pour une mission d’audit.</w:t>
      </w:r>
    </w:p>
    <w:p w:rsidR="00AF5633" w:rsidRPr="00665A0E" w:rsidRDefault="009711DC" w:rsidP="006F4065">
      <w:pPr>
        <w:spacing w:after="0" w:line="300" w:lineRule="auto"/>
        <w:rPr>
          <w:rFonts w:ascii="Arial" w:hAnsi="Arial" w:cs="Arial"/>
          <w:sz w:val="24"/>
          <w:szCs w:val="24"/>
        </w:rPr>
      </w:pPr>
      <w:r w:rsidRPr="00665A0E">
        <w:rPr>
          <w:rFonts w:ascii="Arial" w:hAnsi="Arial" w:cs="Arial"/>
          <w:sz w:val="24"/>
          <w:szCs w:val="24"/>
        </w:rPr>
        <w:t>Il faut donc prévoir 2000 $.</w:t>
      </w:r>
    </w:p>
    <w:p w:rsidR="00AF5633" w:rsidRPr="002D0FBD" w:rsidRDefault="00AF5633" w:rsidP="006F4065">
      <w:pPr>
        <w:spacing w:after="0" w:line="300" w:lineRule="auto"/>
        <w:rPr>
          <w:rFonts w:ascii="Arial" w:hAnsi="Arial" w:cs="Arial"/>
          <w:b/>
          <w:sz w:val="24"/>
          <w:szCs w:val="24"/>
        </w:rPr>
      </w:pPr>
    </w:p>
    <w:p w:rsidR="004E2962" w:rsidRPr="002D0FBD" w:rsidRDefault="004E2962" w:rsidP="006F4065">
      <w:pPr>
        <w:spacing w:after="0" w:line="300" w:lineRule="auto"/>
        <w:rPr>
          <w:rFonts w:ascii="Arial" w:hAnsi="Arial" w:cs="Arial"/>
          <w:b/>
          <w:sz w:val="24"/>
          <w:szCs w:val="24"/>
        </w:rPr>
      </w:pPr>
      <w:r w:rsidRPr="00665A0E">
        <w:rPr>
          <w:rFonts w:ascii="Arial" w:hAnsi="Arial" w:cs="Arial"/>
          <w:sz w:val="24"/>
          <w:szCs w:val="24"/>
        </w:rPr>
        <w:t>Frais d’assurances</w:t>
      </w:r>
      <w:r w:rsidRPr="002D0FBD">
        <w:rPr>
          <w:rFonts w:ascii="Arial" w:hAnsi="Arial" w:cs="Arial"/>
          <w:sz w:val="24"/>
          <w:szCs w:val="24"/>
        </w:rPr>
        <w:t> : Répartir les coûts d’assurances de l’organisme entre les activités de l’organisme pour la mission globale et pour l’entente de services selon le temps dédié à chacun des volets.</w:t>
      </w:r>
    </w:p>
    <w:p w:rsidR="001610E8" w:rsidRDefault="001610E8" w:rsidP="006F4065">
      <w:pPr>
        <w:spacing w:after="0" w:line="300" w:lineRule="auto"/>
        <w:rPr>
          <w:rFonts w:ascii="Arial" w:hAnsi="Arial" w:cs="Arial"/>
          <w:i/>
          <w:sz w:val="24"/>
          <w:szCs w:val="24"/>
        </w:rPr>
      </w:pPr>
    </w:p>
    <w:p w:rsidR="00197C7C" w:rsidRPr="00665A0E" w:rsidRDefault="00197C7C" w:rsidP="006F4065">
      <w:pPr>
        <w:spacing w:after="0" w:line="300" w:lineRule="auto"/>
        <w:rPr>
          <w:rFonts w:ascii="Arial" w:hAnsi="Arial" w:cs="Arial"/>
          <w:sz w:val="24"/>
          <w:szCs w:val="24"/>
        </w:rPr>
      </w:pPr>
      <w:r w:rsidRPr="00665A0E">
        <w:rPr>
          <w:rFonts w:ascii="Arial" w:hAnsi="Arial" w:cs="Arial"/>
          <w:sz w:val="24"/>
          <w:szCs w:val="24"/>
        </w:rPr>
        <w:t xml:space="preserve">Exemple : </w:t>
      </w:r>
    </w:p>
    <w:p w:rsidR="004E2962" w:rsidRPr="00665A0E" w:rsidRDefault="004E2962" w:rsidP="006F4065">
      <w:pPr>
        <w:spacing w:after="0" w:line="300" w:lineRule="auto"/>
        <w:rPr>
          <w:rFonts w:ascii="Arial" w:hAnsi="Arial" w:cs="Arial"/>
          <w:sz w:val="24"/>
          <w:szCs w:val="24"/>
        </w:rPr>
      </w:pPr>
      <w:r w:rsidRPr="00665A0E">
        <w:rPr>
          <w:rFonts w:ascii="Arial" w:hAnsi="Arial" w:cs="Arial"/>
          <w:sz w:val="24"/>
          <w:szCs w:val="24"/>
        </w:rPr>
        <w:t xml:space="preserve">L’organisme répartit ses coûts à 50 % pour la mission et 50 % pour l’entente de services. </w:t>
      </w:r>
    </w:p>
    <w:p w:rsidR="004E2962" w:rsidRPr="00665A0E" w:rsidRDefault="004E2962" w:rsidP="006F4065">
      <w:pPr>
        <w:spacing w:after="0" w:line="300" w:lineRule="auto"/>
        <w:rPr>
          <w:rFonts w:ascii="Arial" w:hAnsi="Arial" w:cs="Arial"/>
          <w:sz w:val="24"/>
          <w:szCs w:val="24"/>
        </w:rPr>
      </w:pPr>
      <w:r w:rsidRPr="00665A0E">
        <w:rPr>
          <w:rFonts w:ascii="Arial" w:hAnsi="Arial" w:cs="Arial"/>
          <w:sz w:val="24"/>
          <w:szCs w:val="24"/>
        </w:rPr>
        <w:t>250 $ frais d’assurances</w:t>
      </w:r>
    </w:p>
    <w:p w:rsidR="004E2962" w:rsidRPr="002D0FBD" w:rsidRDefault="004E2962" w:rsidP="006F4065">
      <w:pPr>
        <w:spacing w:after="0" w:line="300" w:lineRule="auto"/>
        <w:rPr>
          <w:rFonts w:ascii="Arial" w:hAnsi="Arial" w:cs="Arial"/>
          <w:b/>
          <w:sz w:val="24"/>
          <w:szCs w:val="24"/>
        </w:rPr>
      </w:pPr>
    </w:p>
    <w:p w:rsidR="004E2962" w:rsidRPr="002D0FBD" w:rsidRDefault="004E2962" w:rsidP="006F4065">
      <w:pPr>
        <w:spacing w:after="0" w:line="300" w:lineRule="auto"/>
        <w:rPr>
          <w:rFonts w:ascii="Arial" w:hAnsi="Arial" w:cs="Arial"/>
          <w:b/>
          <w:sz w:val="24"/>
          <w:szCs w:val="24"/>
        </w:rPr>
      </w:pPr>
      <w:r w:rsidRPr="00665A0E">
        <w:rPr>
          <w:rFonts w:ascii="Arial" w:hAnsi="Arial" w:cs="Arial"/>
          <w:sz w:val="24"/>
          <w:szCs w:val="24"/>
        </w:rPr>
        <w:t>Frais de formation [1 %]</w:t>
      </w:r>
      <w:r w:rsidRPr="002D0FBD">
        <w:rPr>
          <w:rFonts w:ascii="Arial" w:hAnsi="Arial" w:cs="Arial"/>
          <w:b/>
          <w:sz w:val="24"/>
          <w:szCs w:val="24"/>
        </w:rPr>
        <w:t xml:space="preserve"> : </w:t>
      </w:r>
      <w:r w:rsidRPr="002D0FBD">
        <w:rPr>
          <w:rFonts w:ascii="Arial" w:hAnsi="Arial" w:cs="Arial"/>
          <w:sz w:val="24"/>
          <w:szCs w:val="24"/>
        </w:rPr>
        <w:t>Prévoir un minimum de 1 % de frais de formation.</w:t>
      </w:r>
    </w:p>
    <w:p w:rsidR="00AF5633" w:rsidRPr="00665A0E" w:rsidRDefault="004E2962" w:rsidP="006F4065">
      <w:pPr>
        <w:spacing w:after="0" w:line="300" w:lineRule="auto"/>
        <w:rPr>
          <w:rFonts w:ascii="Arial" w:hAnsi="Arial" w:cs="Arial"/>
          <w:sz w:val="24"/>
          <w:szCs w:val="24"/>
        </w:rPr>
      </w:pPr>
      <w:r w:rsidRPr="00665A0E">
        <w:rPr>
          <w:rFonts w:ascii="Arial" w:hAnsi="Arial" w:cs="Arial"/>
          <w:sz w:val="24"/>
          <w:szCs w:val="24"/>
        </w:rPr>
        <w:t>Exemple : 1 %</w:t>
      </w:r>
    </w:p>
    <w:p w:rsidR="004E2962" w:rsidRPr="002D0FBD" w:rsidRDefault="004E2962" w:rsidP="006F4065">
      <w:pPr>
        <w:spacing w:after="0" w:line="300" w:lineRule="auto"/>
        <w:rPr>
          <w:rFonts w:ascii="Arial" w:hAnsi="Arial" w:cs="Arial"/>
          <w:b/>
          <w:sz w:val="24"/>
          <w:szCs w:val="24"/>
        </w:rPr>
      </w:pPr>
    </w:p>
    <w:p w:rsidR="004E2962" w:rsidRPr="002D0FBD" w:rsidRDefault="004E2962" w:rsidP="006F4065">
      <w:pPr>
        <w:spacing w:after="0" w:line="300" w:lineRule="auto"/>
        <w:rPr>
          <w:rFonts w:ascii="Arial" w:hAnsi="Arial" w:cs="Arial"/>
          <w:b/>
          <w:sz w:val="24"/>
          <w:szCs w:val="24"/>
        </w:rPr>
      </w:pPr>
      <w:r w:rsidRPr="00665A0E">
        <w:rPr>
          <w:rFonts w:ascii="Arial" w:hAnsi="Arial" w:cs="Arial"/>
          <w:sz w:val="24"/>
          <w:szCs w:val="24"/>
        </w:rPr>
        <w:lastRenderedPageBreak/>
        <w:t>Frais de matériel [gants, couches, etc.]</w:t>
      </w:r>
      <w:r w:rsidRPr="002D0FBD">
        <w:rPr>
          <w:rFonts w:ascii="Arial" w:hAnsi="Arial" w:cs="Arial"/>
          <w:b/>
          <w:sz w:val="24"/>
          <w:szCs w:val="24"/>
        </w:rPr>
        <w:t xml:space="preserve"> : </w:t>
      </w:r>
      <w:r w:rsidRPr="002D0FBD">
        <w:rPr>
          <w:rFonts w:ascii="Arial" w:hAnsi="Arial" w:cs="Arial"/>
          <w:sz w:val="24"/>
          <w:szCs w:val="24"/>
        </w:rPr>
        <w:t>Évaluer les frais de matériel nécessaire.</w:t>
      </w:r>
      <w:r w:rsidRPr="002D0FBD">
        <w:rPr>
          <w:rFonts w:ascii="Arial" w:hAnsi="Arial" w:cs="Arial"/>
          <w:b/>
          <w:sz w:val="24"/>
          <w:szCs w:val="24"/>
        </w:rPr>
        <w:tab/>
      </w:r>
    </w:p>
    <w:p w:rsidR="004E2962" w:rsidRPr="00665A0E" w:rsidRDefault="004E2962" w:rsidP="006F4065">
      <w:pPr>
        <w:spacing w:after="0" w:line="300" w:lineRule="auto"/>
        <w:rPr>
          <w:rFonts w:ascii="Arial" w:hAnsi="Arial" w:cs="Arial"/>
          <w:sz w:val="24"/>
          <w:szCs w:val="24"/>
        </w:rPr>
      </w:pPr>
      <w:r w:rsidRPr="00665A0E">
        <w:rPr>
          <w:rFonts w:ascii="Arial" w:hAnsi="Arial" w:cs="Arial"/>
          <w:sz w:val="24"/>
          <w:szCs w:val="24"/>
        </w:rPr>
        <w:t>Exemple : 1 000 $</w:t>
      </w:r>
    </w:p>
    <w:p w:rsidR="004E2962" w:rsidRPr="002D0FBD" w:rsidRDefault="004E2962" w:rsidP="006F4065">
      <w:pPr>
        <w:spacing w:after="0" w:line="300" w:lineRule="auto"/>
        <w:rPr>
          <w:rFonts w:ascii="Arial" w:hAnsi="Arial" w:cs="Arial"/>
          <w:b/>
          <w:sz w:val="24"/>
          <w:szCs w:val="24"/>
        </w:rPr>
      </w:pPr>
    </w:p>
    <w:p w:rsidR="004E2962" w:rsidRPr="002D0FBD" w:rsidRDefault="004E2962" w:rsidP="006F4065">
      <w:pPr>
        <w:spacing w:after="0" w:line="300" w:lineRule="auto"/>
        <w:rPr>
          <w:rFonts w:ascii="Arial" w:hAnsi="Arial" w:cs="Arial"/>
          <w:b/>
          <w:sz w:val="24"/>
          <w:szCs w:val="24"/>
        </w:rPr>
      </w:pPr>
      <w:r w:rsidRPr="00665A0E">
        <w:rPr>
          <w:rFonts w:ascii="Arial" w:hAnsi="Arial" w:cs="Arial"/>
          <w:sz w:val="24"/>
          <w:szCs w:val="24"/>
        </w:rPr>
        <w:t>Frais de programmation [activités</w:t>
      </w:r>
      <w:r w:rsidRPr="002D0FBD">
        <w:rPr>
          <w:rFonts w:ascii="Arial" w:hAnsi="Arial" w:cs="Arial"/>
          <w:b/>
          <w:sz w:val="24"/>
          <w:szCs w:val="24"/>
        </w:rPr>
        <w:t xml:space="preserve">] : </w:t>
      </w:r>
      <w:r w:rsidRPr="002D0FBD">
        <w:rPr>
          <w:rFonts w:ascii="Arial" w:hAnsi="Arial" w:cs="Arial"/>
          <w:sz w:val="24"/>
          <w:szCs w:val="24"/>
        </w:rPr>
        <w:t>Évaluer les frais pour les activités.</w:t>
      </w:r>
      <w:r w:rsidRPr="002D0FBD">
        <w:rPr>
          <w:rFonts w:ascii="Arial" w:hAnsi="Arial" w:cs="Arial"/>
          <w:b/>
          <w:sz w:val="24"/>
          <w:szCs w:val="24"/>
        </w:rPr>
        <w:tab/>
      </w:r>
    </w:p>
    <w:p w:rsidR="004E2962" w:rsidRPr="00665A0E" w:rsidRDefault="004E2962" w:rsidP="006F4065">
      <w:pPr>
        <w:spacing w:after="0" w:line="300" w:lineRule="auto"/>
        <w:rPr>
          <w:rFonts w:ascii="Arial" w:hAnsi="Arial" w:cs="Arial"/>
          <w:sz w:val="24"/>
          <w:szCs w:val="24"/>
        </w:rPr>
      </w:pPr>
      <w:r w:rsidRPr="00665A0E">
        <w:rPr>
          <w:rFonts w:ascii="Arial" w:hAnsi="Arial" w:cs="Arial"/>
          <w:sz w:val="24"/>
          <w:szCs w:val="24"/>
        </w:rPr>
        <w:t>Exemple : 1 000 $</w:t>
      </w:r>
    </w:p>
    <w:p w:rsidR="004E2962" w:rsidRPr="002D0FBD" w:rsidRDefault="004E2962" w:rsidP="006F4065">
      <w:pPr>
        <w:spacing w:after="0" w:line="300" w:lineRule="auto"/>
        <w:rPr>
          <w:rFonts w:ascii="Arial" w:hAnsi="Arial" w:cs="Arial"/>
          <w:b/>
          <w:sz w:val="24"/>
          <w:szCs w:val="24"/>
        </w:rPr>
      </w:pPr>
    </w:p>
    <w:p w:rsidR="004E2962" w:rsidRPr="00665A0E" w:rsidRDefault="004E2962" w:rsidP="006F4065">
      <w:pPr>
        <w:spacing w:after="0" w:line="300" w:lineRule="auto"/>
        <w:rPr>
          <w:rFonts w:ascii="Arial" w:hAnsi="Arial" w:cs="Arial"/>
          <w:sz w:val="24"/>
          <w:szCs w:val="24"/>
        </w:rPr>
      </w:pPr>
      <w:r w:rsidRPr="00665A0E">
        <w:rPr>
          <w:rFonts w:ascii="Arial" w:hAnsi="Arial" w:cs="Arial"/>
          <w:sz w:val="24"/>
          <w:szCs w:val="24"/>
        </w:rPr>
        <w:t>Frais pour la reconnaissance des activités contributives [voir p.</w:t>
      </w:r>
      <w:r w:rsidR="001C7755" w:rsidRPr="00665A0E">
        <w:rPr>
          <w:rFonts w:ascii="Arial" w:hAnsi="Arial" w:cs="Arial"/>
          <w:sz w:val="24"/>
          <w:szCs w:val="24"/>
        </w:rPr>
        <w:t>5</w:t>
      </w:r>
      <w:r w:rsidRPr="00665A0E">
        <w:rPr>
          <w:rFonts w:ascii="Arial" w:hAnsi="Arial" w:cs="Arial"/>
          <w:sz w:val="24"/>
          <w:szCs w:val="24"/>
        </w:rPr>
        <w:t>]</w:t>
      </w:r>
    </w:p>
    <w:p w:rsidR="004E2962" w:rsidRPr="002D0FBD" w:rsidRDefault="004E2962" w:rsidP="006F4065">
      <w:pPr>
        <w:spacing w:after="0" w:line="300" w:lineRule="auto"/>
        <w:rPr>
          <w:rFonts w:ascii="Arial" w:hAnsi="Arial" w:cs="Arial"/>
          <w:b/>
          <w:sz w:val="24"/>
          <w:szCs w:val="24"/>
        </w:rPr>
      </w:pPr>
    </w:p>
    <w:p w:rsidR="004E2962" w:rsidRPr="00665A0E" w:rsidRDefault="004E2962" w:rsidP="006F4065">
      <w:pPr>
        <w:spacing w:after="0" w:line="300" w:lineRule="auto"/>
        <w:rPr>
          <w:rFonts w:ascii="Arial" w:hAnsi="Arial" w:cs="Arial"/>
          <w:sz w:val="24"/>
          <w:szCs w:val="24"/>
        </w:rPr>
      </w:pPr>
      <w:r w:rsidRPr="00665A0E">
        <w:rPr>
          <w:rFonts w:ascii="Arial" w:hAnsi="Arial" w:cs="Arial"/>
          <w:sz w:val="24"/>
          <w:szCs w:val="24"/>
        </w:rPr>
        <w:t xml:space="preserve">Frais pour la vérification des antécédents judiciaires : </w:t>
      </w:r>
    </w:p>
    <w:p w:rsidR="004E2962" w:rsidRPr="00665A0E" w:rsidRDefault="004E2962" w:rsidP="006F4065">
      <w:pPr>
        <w:spacing w:after="0" w:line="300" w:lineRule="auto"/>
        <w:rPr>
          <w:rFonts w:ascii="Arial" w:hAnsi="Arial" w:cs="Arial"/>
          <w:sz w:val="24"/>
          <w:szCs w:val="24"/>
        </w:rPr>
      </w:pPr>
      <w:r w:rsidRPr="00665A0E">
        <w:rPr>
          <w:rFonts w:ascii="Arial" w:hAnsi="Arial" w:cs="Arial"/>
          <w:sz w:val="24"/>
          <w:szCs w:val="24"/>
        </w:rPr>
        <w:t>Exemple : 3 employés x 80 $ = 240 $</w:t>
      </w:r>
      <w:r w:rsidRPr="00665A0E">
        <w:rPr>
          <w:rFonts w:ascii="Arial" w:hAnsi="Arial" w:cs="Arial"/>
          <w:sz w:val="24"/>
          <w:szCs w:val="24"/>
        </w:rPr>
        <w:tab/>
      </w:r>
    </w:p>
    <w:p w:rsidR="004E2962" w:rsidRPr="002D0FBD" w:rsidRDefault="004E2962" w:rsidP="006F4065">
      <w:pPr>
        <w:spacing w:after="0" w:line="300" w:lineRule="auto"/>
        <w:rPr>
          <w:rFonts w:ascii="Arial" w:hAnsi="Arial" w:cs="Arial"/>
          <w:b/>
          <w:sz w:val="24"/>
          <w:szCs w:val="24"/>
        </w:rPr>
      </w:pPr>
    </w:p>
    <w:p w:rsidR="004E2962" w:rsidRPr="002D0FBD" w:rsidRDefault="004E2962" w:rsidP="006F4065">
      <w:pPr>
        <w:spacing w:after="0" w:line="300" w:lineRule="auto"/>
        <w:rPr>
          <w:rFonts w:ascii="Arial" w:hAnsi="Arial" w:cs="Arial"/>
          <w:b/>
          <w:sz w:val="24"/>
          <w:szCs w:val="24"/>
        </w:rPr>
      </w:pPr>
      <w:r w:rsidRPr="00665A0E">
        <w:rPr>
          <w:rFonts w:ascii="Arial" w:hAnsi="Arial" w:cs="Arial"/>
          <w:sz w:val="24"/>
          <w:szCs w:val="24"/>
        </w:rPr>
        <w:t>Autres :</w:t>
      </w:r>
      <w:r w:rsidRPr="002D0FBD">
        <w:rPr>
          <w:rFonts w:ascii="Arial" w:hAnsi="Arial" w:cs="Arial"/>
          <w:b/>
          <w:sz w:val="24"/>
          <w:szCs w:val="24"/>
        </w:rPr>
        <w:t xml:space="preserve"> </w:t>
      </w:r>
      <w:r w:rsidRPr="00FA7572">
        <w:rPr>
          <w:rFonts w:ascii="Arial" w:hAnsi="Arial" w:cs="Arial"/>
          <w:sz w:val="24"/>
          <w:szCs w:val="24"/>
        </w:rPr>
        <w:t>Prendre le temps de bien évaluer l’ensemble des coûts liés aux activités de jour.</w:t>
      </w:r>
    </w:p>
    <w:p w:rsidR="001610E8" w:rsidRDefault="001610E8" w:rsidP="006F4065">
      <w:pPr>
        <w:spacing w:after="0" w:line="300" w:lineRule="auto"/>
        <w:rPr>
          <w:rFonts w:ascii="Arial" w:hAnsi="Arial" w:cs="Arial"/>
          <w:i/>
          <w:sz w:val="24"/>
          <w:szCs w:val="24"/>
        </w:rPr>
      </w:pPr>
    </w:p>
    <w:p w:rsidR="00FA7572" w:rsidRPr="00665A0E" w:rsidRDefault="00FA7572" w:rsidP="006F4065">
      <w:pPr>
        <w:spacing w:after="0" w:line="300" w:lineRule="auto"/>
        <w:rPr>
          <w:rFonts w:ascii="Arial" w:hAnsi="Arial" w:cs="Arial"/>
          <w:sz w:val="24"/>
          <w:szCs w:val="24"/>
        </w:rPr>
      </w:pPr>
      <w:r w:rsidRPr="00665A0E">
        <w:rPr>
          <w:rFonts w:ascii="Arial" w:hAnsi="Arial" w:cs="Arial"/>
          <w:sz w:val="24"/>
          <w:szCs w:val="24"/>
        </w:rPr>
        <w:t xml:space="preserve">Exemple : </w:t>
      </w:r>
    </w:p>
    <w:p w:rsidR="004E2962" w:rsidRPr="00665A0E" w:rsidRDefault="004E2962" w:rsidP="006F4065">
      <w:pPr>
        <w:spacing w:after="0" w:line="300" w:lineRule="auto"/>
        <w:rPr>
          <w:rFonts w:ascii="Arial" w:hAnsi="Arial" w:cs="Arial"/>
          <w:sz w:val="24"/>
          <w:szCs w:val="24"/>
        </w:rPr>
      </w:pPr>
      <w:r w:rsidRPr="00665A0E">
        <w:rPr>
          <w:rFonts w:ascii="Arial" w:hAnsi="Arial" w:cs="Arial"/>
          <w:sz w:val="24"/>
          <w:szCs w:val="24"/>
        </w:rPr>
        <w:t>173 025,66 $</w:t>
      </w:r>
      <w:r w:rsidR="00FA7572" w:rsidRPr="00665A0E">
        <w:rPr>
          <w:rFonts w:ascii="Arial" w:hAnsi="Arial" w:cs="Arial"/>
          <w:sz w:val="24"/>
          <w:szCs w:val="24"/>
        </w:rPr>
        <w:t xml:space="preserve"> </w:t>
      </w:r>
      <w:r w:rsidRPr="00665A0E">
        <w:rPr>
          <w:rFonts w:ascii="Arial" w:hAnsi="Arial" w:cs="Arial"/>
          <w:sz w:val="24"/>
          <w:szCs w:val="24"/>
        </w:rPr>
        <w:t>+1 % formation [1730,26 $]</w:t>
      </w:r>
      <w:r w:rsidR="00FA7572" w:rsidRPr="00665A0E">
        <w:rPr>
          <w:rFonts w:ascii="Arial" w:hAnsi="Arial" w:cs="Arial"/>
          <w:sz w:val="24"/>
          <w:szCs w:val="24"/>
        </w:rPr>
        <w:t xml:space="preserve"> </w:t>
      </w:r>
      <w:r w:rsidRPr="00665A0E">
        <w:rPr>
          <w:rFonts w:ascii="Arial" w:hAnsi="Arial" w:cs="Arial"/>
          <w:sz w:val="24"/>
          <w:szCs w:val="24"/>
        </w:rPr>
        <w:t>+10 % gestion [17 302, 57 $]</w:t>
      </w:r>
      <w:r w:rsidR="00FA7572" w:rsidRPr="00665A0E">
        <w:rPr>
          <w:rFonts w:ascii="Arial" w:hAnsi="Arial" w:cs="Arial"/>
          <w:sz w:val="24"/>
          <w:szCs w:val="24"/>
        </w:rPr>
        <w:t xml:space="preserve"> </w:t>
      </w:r>
      <w:r w:rsidRPr="00665A0E">
        <w:rPr>
          <w:rFonts w:ascii="Arial" w:hAnsi="Arial" w:cs="Arial"/>
          <w:sz w:val="24"/>
          <w:szCs w:val="24"/>
        </w:rPr>
        <w:t>= 192 058,49 $</w:t>
      </w:r>
    </w:p>
    <w:p w:rsidR="004E2962" w:rsidRPr="00665A0E" w:rsidRDefault="004E2962" w:rsidP="006F4065">
      <w:pPr>
        <w:spacing w:after="0" w:line="300" w:lineRule="auto"/>
        <w:rPr>
          <w:rFonts w:ascii="Arial" w:hAnsi="Arial" w:cs="Arial"/>
          <w:sz w:val="24"/>
          <w:szCs w:val="24"/>
        </w:rPr>
      </w:pPr>
      <w:r w:rsidRPr="00665A0E">
        <w:rPr>
          <w:rFonts w:ascii="Arial" w:hAnsi="Arial" w:cs="Arial"/>
          <w:sz w:val="24"/>
          <w:szCs w:val="24"/>
        </w:rPr>
        <w:t>[52,76 $/jour/personne]</w:t>
      </w:r>
    </w:p>
    <w:p w:rsidR="00915957" w:rsidRDefault="00915957" w:rsidP="006F4065">
      <w:pPr>
        <w:spacing w:after="0" w:line="300" w:lineRule="auto"/>
        <w:rPr>
          <w:rFonts w:ascii="Arial" w:hAnsi="Arial" w:cs="Arial"/>
          <w:b/>
          <w:sz w:val="24"/>
          <w:szCs w:val="24"/>
        </w:rPr>
      </w:pPr>
    </w:p>
    <w:p w:rsidR="00915957" w:rsidRPr="002D0FBD" w:rsidRDefault="00915957" w:rsidP="006F4065">
      <w:pPr>
        <w:spacing w:after="0" w:line="300" w:lineRule="auto"/>
        <w:rPr>
          <w:rFonts w:ascii="Arial" w:hAnsi="Arial" w:cs="Arial"/>
          <w:b/>
          <w:sz w:val="24"/>
          <w:szCs w:val="24"/>
        </w:rPr>
      </w:pPr>
    </w:p>
    <w:sectPr w:rsidR="00915957" w:rsidRPr="002D0FBD" w:rsidSect="00FD63D9">
      <w:footerReference w:type="default" r:id="rId8"/>
      <w:pgSz w:w="12240" w:h="15840"/>
      <w:pgMar w:top="567" w:right="1418" w:bottom="567"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19" w:rsidRDefault="00F85819" w:rsidP="00F960CB">
      <w:pPr>
        <w:spacing w:after="0" w:line="240" w:lineRule="auto"/>
      </w:pPr>
      <w:r>
        <w:separator/>
      </w:r>
    </w:p>
  </w:endnote>
  <w:endnote w:type="continuationSeparator" w:id="0">
    <w:p w:rsidR="00F85819" w:rsidRDefault="00F85819" w:rsidP="00F9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3Font_0">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236159"/>
      <w:docPartObj>
        <w:docPartGallery w:val="Page Numbers (Bottom of Page)"/>
        <w:docPartUnique/>
      </w:docPartObj>
    </w:sdtPr>
    <w:sdtEndPr/>
    <w:sdtContent>
      <w:p w:rsidR="00F85819" w:rsidRDefault="00F85819">
        <w:pPr>
          <w:pStyle w:val="Pieddepage"/>
          <w:jc w:val="center"/>
        </w:pPr>
        <w:r>
          <w:fldChar w:fldCharType="begin"/>
        </w:r>
        <w:r>
          <w:instrText>PAGE   \* MERGEFORMAT</w:instrText>
        </w:r>
        <w:r>
          <w:fldChar w:fldCharType="separate"/>
        </w:r>
        <w:r w:rsidR="008C0740" w:rsidRPr="008C0740">
          <w:rPr>
            <w:noProof/>
            <w:lang w:val="fr-FR"/>
          </w:rPr>
          <w:t>2</w:t>
        </w:r>
        <w:r>
          <w:fldChar w:fldCharType="end"/>
        </w:r>
      </w:p>
    </w:sdtContent>
  </w:sdt>
  <w:p w:rsidR="00F85819" w:rsidRDefault="00F8581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19" w:rsidRDefault="00F85819" w:rsidP="00F960CB">
      <w:pPr>
        <w:spacing w:after="0" w:line="240" w:lineRule="auto"/>
      </w:pPr>
      <w:r>
        <w:separator/>
      </w:r>
    </w:p>
  </w:footnote>
  <w:footnote w:type="continuationSeparator" w:id="0">
    <w:p w:rsidR="00F85819" w:rsidRDefault="00F85819" w:rsidP="00F960CB">
      <w:pPr>
        <w:spacing w:after="0" w:line="240" w:lineRule="auto"/>
      </w:pPr>
      <w:r>
        <w:continuationSeparator/>
      </w:r>
    </w:p>
  </w:footnote>
  <w:footnote w:id="1">
    <w:p w:rsidR="00F85819" w:rsidRDefault="00F85819" w:rsidP="00F960CB">
      <w:pPr>
        <w:pStyle w:val="Notedebasdepage"/>
      </w:pPr>
      <w:r>
        <w:rPr>
          <w:rStyle w:val="Appelnotedebasdep"/>
        </w:rPr>
        <w:footnoteRef/>
      </w:r>
      <w:r>
        <w:t xml:space="preserve"> </w:t>
      </w:r>
      <w:hyperlink r:id="rId1" w:history="1">
        <w:r>
          <w:rPr>
            <w:rStyle w:val="Lienhypertexte"/>
          </w:rPr>
          <w:t>https://www.tresor.gouv.qc.ca/ressources-humaines/conditions-de-travail-et-remuneration/echelles-de-traitement/echelles-de-traitement-en-vigueur/?no_cache=1</w:t>
        </w:r>
      </w:hyperlink>
    </w:p>
  </w:footnote>
  <w:footnote w:id="2">
    <w:p w:rsidR="00F85819" w:rsidRDefault="00F85819" w:rsidP="00F960CB">
      <w:pPr>
        <w:pStyle w:val="Notedebasdepage"/>
      </w:pPr>
      <w:r>
        <w:rPr>
          <w:rStyle w:val="Appelnotedebasdep"/>
        </w:rPr>
        <w:footnoteRef/>
      </w:r>
      <w:r>
        <w:t xml:space="preserve"> </w:t>
      </w:r>
      <w:r>
        <w:rPr>
          <w:rFonts w:ascii="Helvetica" w:hAnsi="Helvetica" w:cs="Helvetica"/>
          <w:color w:val="333333"/>
          <w:shd w:val="clear" w:color="auto" w:fill="F9F9F9"/>
        </w:rPr>
        <w:t>Statistique Canada.  </w:t>
      </w:r>
      <w:hyperlink r:id="rId2" w:history="1">
        <w:r>
          <w:rPr>
            <w:rStyle w:val="Lienhypertexte"/>
            <w:rFonts w:ascii="Helvetica" w:hAnsi="Helvetica" w:cs="Helvetica"/>
            <w:color w:val="7834BC"/>
            <w:shd w:val="clear" w:color="auto" w:fill="F9F9F9"/>
          </w:rPr>
          <w:t>Tableau  14-10-0065-01   Salaires des employés selon la permanence de l'emploi et la couverture syndicale, données mensuelles non désaisonnalisées</w:t>
        </w:r>
      </w:hyperlink>
    </w:p>
    <w:p w:rsidR="00F85819" w:rsidRPr="00C437D3" w:rsidRDefault="00F85819" w:rsidP="00F960CB">
      <w:pPr>
        <w:pStyle w:val="Notedebasdepage"/>
      </w:pPr>
    </w:p>
  </w:footnote>
  <w:footnote w:id="3">
    <w:p w:rsidR="00AF5633" w:rsidRDefault="00AF5633" w:rsidP="00AF5633">
      <w:pPr>
        <w:pStyle w:val="Notedebasdepage"/>
      </w:pPr>
      <w:r>
        <w:rPr>
          <w:rStyle w:val="Appelnotedebasdep"/>
        </w:rPr>
        <w:footnoteRef/>
      </w:r>
      <w:r>
        <w:t xml:space="preserve"> </w:t>
      </w:r>
      <w:hyperlink r:id="rId3" w:history="1">
        <w:r>
          <w:rPr>
            <w:rStyle w:val="Lienhypertexte"/>
          </w:rPr>
          <w:t>https://www.canada.ca/fr/agence-revenu/services/impot/entreprises/sujets/retenues-paie/avantages-allocations/automobile/allocations-frais-automobile-vehicule-a-moteur/allocation-calculee-selon-taux-raisonnable-kilometre.html</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B2B"/>
    <w:multiLevelType w:val="hybridMultilevel"/>
    <w:tmpl w:val="BA74AB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91130A"/>
    <w:multiLevelType w:val="hybridMultilevel"/>
    <w:tmpl w:val="54F22F98"/>
    <w:lvl w:ilvl="0" w:tplc="0C0C000D">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15:restartNumberingAfterBreak="0">
    <w:nsid w:val="040A1D51"/>
    <w:multiLevelType w:val="hybridMultilevel"/>
    <w:tmpl w:val="CFAEF2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5F70478"/>
    <w:multiLevelType w:val="hybridMultilevel"/>
    <w:tmpl w:val="1FE4C0F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9E37EC3"/>
    <w:multiLevelType w:val="multilevel"/>
    <w:tmpl w:val="C6DC9FB6"/>
    <w:lvl w:ilvl="0">
      <w:start w:val="5"/>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5" w15:restartNumberingAfterBreak="0">
    <w:nsid w:val="0CFB2DBA"/>
    <w:multiLevelType w:val="hybridMultilevel"/>
    <w:tmpl w:val="F8F212DA"/>
    <w:lvl w:ilvl="0" w:tplc="0C0C000D">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1140083E"/>
    <w:multiLevelType w:val="hybridMultilevel"/>
    <w:tmpl w:val="D8A6E40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4571243"/>
    <w:multiLevelType w:val="hybridMultilevel"/>
    <w:tmpl w:val="3BE42508"/>
    <w:lvl w:ilvl="0" w:tplc="0C0C000D">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B4735FD"/>
    <w:multiLevelType w:val="hybridMultilevel"/>
    <w:tmpl w:val="86CCC9E0"/>
    <w:lvl w:ilvl="0" w:tplc="4E7A1268">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1D556F84"/>
    <w:multiLevelType w:val="hybridMultilevel"/>
    <w:tmpl w:val="BE7C158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E6A7471"/>
    <w:multiLevelType w:val="multilevel"/>
    <w:tmpl w:val="B2226F98"/>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2694E45"/>
    <w:multiLevelType w:val="hybridMultilevel"/>
    <w:tmpl w:val="179C128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D095DEB"/>
    <w:multiLevelType w:val="hybridMultilevel"/>
    <w:tmpl w:val="99F85D4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15:restartNumberingAfterBreak="0">
    <w:nsid w:val="2E250D81"/>
    <w:multiLevelType w:val="hybridMultilevel"/>
    <w:tmpl w:val="9A006F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32D71C79"/>
    <w:multiLevelType w:val="hybridMultilevel"/>
    <w:tmpl w:val="165C4BD8"/>
    <w:lvl w:ilvl="0" w:tplc="0C0C0001">
      <w:start w:val="1"/>
      <w:numFmt w:val="bullet"/>
      <w:lvlText w:val=""/>
      <w:lvlJc w:val="left"/>
      <w:pPr>
        <w:ind w:left="1490" w:hanging="360"/>
      </w:pPr>
      <w:rPr>
        <w:rFonts w:ascii="Symbol" w:hAnsi="Symbol" w:hint="default"/>
      </w:rPr>
    </w:lvl>
    <w:lvl w:ilvl="1" w:tplc="0C0C0003" w:tentative="1">
      <w:start w:val="1"/>
      <w:numFmt w:val="bullet"/>
      <w:lvlText w:val="o"/>
      <w:lvlJc w:val="left"/>
      <w:pPr>
        <w:ind w:left="2210" w:hanging="360"/>
      </w:pPr>
      <w:rPr>
        <w:rFonts w:ascii="Courier New" w:hAnsi="Courier New" w:cs="Courier New" w:hint="default"/>
      </w:rPr>
    </w:lvl>
    <w:lvl w:ilvl="2" w:tplc="0C0C0005" w:tentative="1">
      <w:start w:val="1"/>
      <w:numFmt w:val="bullet"/>
      <w:lvlText w:val=""/>
      <w:lvlJc w:val="left"/>
      <w:pPr>
        <w:ind w:left="2930" w:hanging="360"/>
      </w:pPr>
      <w:rPr>
        <w:rFonts w:ascii="Wingdings" w:hAnsi="Wingdings" w:hint="default"/>
      </w:rPr>
    </w:lvl>
    <w:lvl w:ilvl="3" w:tplc="0C0C0001" w:tentative="1">
      <w:start w:val="1"/>
      <w:numFmt w:val="bullet"/>
      <w:lvlText w:val=""/>
      <w:lvlJc w:val="left"/>
      <w:pPr>
        <w:ind w:left="3650" w:hanging="360"/>
      </w:pPr>
      <w:rPr>
        <w:rFonts w:ascii="Symbol" w:hAnsi="Symbol" w:hint="default"/>
      </w:rPr>
    </w:lvl>
    <w:lvl w:ilvl="4" w:tplc="0C0C0003" w:tentative="1">
      <w:start w:val="1"/>
      <w:numFmt w:val="bullet"/>
      <w:lvlText w:val="o"/>
      <w:lvlJc w:val="left"/>
      <w:pPr>
        <w:ind w:left="4370" w:hanging="360"/>
      </w:pPr>
      <w:rPr>
        <w:rFonts w:ascii="Courier New" w:hAnsi="Courier New" w:cs="Courier New" w:hint="default"/>
      </w:rPr>
    </w:lvl>
    <w:lvl w:ilvl="5" w:tplc="0C0C0005" w:tentative="1">
      <w:start w:val="1"/>
      <w:numFmt w:val="bullet"/>
      <w:lvlText w:val=""/>
      <w:lvlJc w:val="left"/>
      <w:pPr>
        <w:ind w:left="5090" w:hanging="360"/>
      </w:pPr>
      <w:rPr>
        <w:rFonts w:ascii="Wingdings" w:hAnsi="Wingdings" w:hint="default"/>
      </w:rPr>
    </w:lvl>
    <w:lvl w:ilvl="6" w:tplc="0C0C0001" w:tentative="1">
      <w:start w:val="1"/>
      <w:numFmt w:val="bullet"/>
      <w:lvlText w:val=""/>
      <w:lvlJc w:val="left"/>
      <w:pPr>
        <w:ind w:left="5810" w:hanging="360"/>
      </w:pPr>
      <w:rPr>
        <w:rFonts w:ascii="Symbol" w:hAnsi="Symbol" w:hint="default"/>
      </w:rPr>
    </w:lvl>
    <w:lvl w:ilvl="7" w:tplc="0C0C0003" w:tentative="1">
      <w:start w:val="1"/>
      <w:numFmt w:val="bullet"/>
      <w:lvlText w:val="o"/>
      <w:lvlJc w:val="left"/>
      <w:pPr>
        <w:ind w:left="6530" w:hanging="360"/>
      </w:pPr>
      <w:rPr>
        <w:rFonts w:ascii="Courier New" w:hAnsi="Courier New" w:cs="Courier New" w:hint="default"/>
      </w:rPr>
    </w:lvl>
    <w:lvl w:ilvl="8" w:tplc="0C0C0005" w:tentative="1">
      <w:start w:val="1"/>
      <w:numFmt w:val="bullet"/>
      <w:lvlText w:val=""/>
      <w:lvlJc w:val="left"/>
      <w:pPr>
        <w:ind w:left="7250" w:hanging="360"/>
      </w:pPr>
      <w:rPr>
        <w:rFonts w:ascii="Wingdings" w:hAnsi="Wingdings" w:hint="default"/>
      </w:rPr>
    </w:lvl>
  </w:abstractNum>
  <w:abstractNum w:abstractNumId="15" w15:restartNumberingAfterBreak="0">
    <w:nsid w:val="33C00254"/>
    <w:multiLevelType w:val="hybridMultilevel"/>
    <w:tmpl w:val="070CA48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5BB7CC0"/>
    <w:multiLevelType w:val="multilevel"/>
    <w:tmpl w:val="5556281E"/>
    <w:lvl w:ilvl="0">
      <w:start w:val="2"/>
      <w:numFmt w:val="decimal"/>
      <w:lvlText w:val="%1."/>
      <w:lvlJc w:val="left"/>
      <w:pPr>
        <w:ind w:left="360" w:hanging="360"/>
      </w:pPr>
      <w:rPr>
        <w:rFonts w:hint="default"/>
        <w:b w:val="0"/>
        <w:i w:val="0"/>
        <w:sz w:val="28"/>
        <w:szCs w:val="28"/>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64D624E"/>
    <w:multiLevelType w:val="hybridMultilevel"/>
    <w:tmpl w:val="42169B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65A6302"/>
    <w:multiLevelType w:val="multilevel"/>
    <w:tmpl w:val="0D2485C2"/>
    <w:lvl w:ilvl="0">
      <w:start w:val="1"/>
      <w:numFmt w:val="decimal"/>
      <w:lvlText w:val="%1."/>
      <w:lvlJc w:val="left"/>
      <w:pPr>
        <w:ind w:left="36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9176054"/>
    <w:multiLevelType w:val="hybridMultilevel"/>
    <w:tmpl w:val="931E65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B3A6FEA"/>
    <w:multiLevelType w:val="hybridMultilevel"/>
    <w:tmpl w:val="4FBE97D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41DD0BBA"/>
    <w:multiLevelType w:val="hybridMultilevel"/>
    <w:tmpl w:val="00840A5A"/>
    <w:lvl w:ilvl="0" w:tplc="0C0C000D">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2" w15:restartNumberingAfterBreak="0">
    <w:nsid w:val="421B470C"/>
    <w:multiLevelType w:val="hybridMultilevel"/>
    <w:tmpl w:val="ADE01E3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43914AA4"/>
    <w:multiLevelType w:val="hybridMultilevel"/>
    <w:tmpl w:val="848431F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8163EB5"/>
    <w:multiLevelType w:val="hybridMultilevel"/>
    <w:tmpl w:val="5F2C79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D335F86"/>
    <w:multiLevelType w:val="hybridMultilevel"/>
    <w:tmpl w:val="C994DB16"/>
    <w:lvl w:ilvl="0" w:tplc="EA44B56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5B2497F"/>
    <w:multiLevelType w:val="hybridMultilevel"/>
    <w:tmpl w:val="5C36FD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6762994"/>
    <w:multiLevelType w:val="hybridMultilevel"/>
    <w:tmpl w:val="4D145630"/>
    <w:lvl w:ilvl="0" w:tplc="FAFC390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8" w15:restartNumberingAfterBreak="0">
    <w:nsid w:val="62C90F49"/>
    <w:multiLevelType w:val="multilevel"/>
    <w:tmpl w:val="E44CCF96"/>
    <w:lvl w:ilvl="0">
      <w:start w:val="1"/>
      <w:numFmt w:val="decimal"/>
      <w:lvlText w:val="%1."/>
      <w:lvlJc w:val="left"/>
      <w:pPr>
        <w:ind w:left="360" w:hanging="360"/>
      </w:pPr>
      <w:rPr>
        <w:b w:val="0"/>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64321A7C"/>
    <w:multiLevelType w:val="hybridMultilevel"/>
    <w:tmpl w:val="8500F7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6A64D4E"/>
    <w:multiLevelType w:val="hybridMultilevel"/>
    <w:tmpl w:val="F7541C3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7334B6E"/>
    <w:multiLevelType w:val="hybridMultilevel"/>
    <w:tmpl w:val="1F7C5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BDE021F"/>
    <w:multiLevelType w:val="hybridMultilevel"/>
    <w:tmpl w:val="314A6266"/>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3" w15:restartNumberingAfterBreak="0">
    <w:nsid w:val="6F891F6C"/>
    <w:multiLevelType w:val="hybridMultilevel"/>
    <w:tmpl w:val="6ED8CD1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4" w15:restartNumberingAfterBreak="0">
    <w:nsid w:val="78716679"/>
    <w:multiLevelType w:val="hybridMultilevel"/>
    <w:tmpl w:val="9FDC27D2"/>
    <w:lvl w:ilvl="0" w:tplc="213EC0D0">
      <w:numFmt w:val="bullet"/>
      <w:lvlText w:val="-"/>
      <w:lvlJc w:val="left"/>
      <w:pPr>
        <w:ind w:left="1068" w:hanging="360"/>
      </w:pPr>
      <w:rPr>
        <w:rFonts w:ascii="Calibri" w:eastAsiaTheme="minorHAnsi" w:hAnsi="Calibri" w:cs="Calibr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5" w15:restartNumberingAfterBreak="0">
    <w:nsid w:val="7D101C79"/>
    <w:multiLevelType w:val="hybridMultilevel"/>
    <w:tmpl w:val="05C4891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D660761"/>
    <w:multiLevelType w:val="hybridMultilevel"/>
    <w:tmpl w:val="2592BD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8"/>
  </w:num>
  <w:num w:numId="4">
    <w:abstractNumId w:val="0"/>
  </w:num>
  <w:num w:numId="5">
    <w:abstractNumId w:val="17"/>
  </w:num>
  <w:num w:numId="6">
    <w:abstractNumId w:val="7"/>
  </w:num>
  <w:num w:numId="7">
    <w:abstractNumId w:val="1"/>
  </w:num>
  <w:num w:numId="8">
    <w:abstractNumId w:val="21"/>
  </w:num>
  <w:num w:numId="9">
    <w:abstractNumId w:val="15"/>
  </w:num>
  <w:num w:numId="10">
    <w:abstractNumId w:val="23"/>
  </w:num>
  <w:num w:numId="11">
    <w:abstractNumId w:val="6"/>
  </w:num>
  <w:num w:numId="12">
    <w:abstractNumId w:val="3"/>
  </w:num>
  <w:num w:numId="13">
    <w:abstractNumId w:val="14"/>
  </w:num>
  <w:num w:numId="14">
    <w:abstractNumId w:val="20"/>
  </w:num>
  <w:num w:numId="15">
    <w:abstractNumId w:val="26"/>
  </w:num>
  <w:num w:numId="16">
    <w:abstractNumId w:val="27"/>
  </w:num>
  <w:num w:numId="17">
    <w:abstractNumId w:val="11"/>
  </w:num>
  <w:num w:numId="18">
    <w:abstractNumId w:val="10"/>
  </w:num>
  <w:num w:numId="19">
    <w:abstractNumId w:val="25"/>
  </w:num>
  <w:num w:numId="20">
    <w:abstractNumId w:val="9"/>
  </w:num>
  <w:num w:numId="21">
    <w:abstractNumId w:val="5"/>
  </w:num>
  <w:num w:numId="22">
    <w:abstractNumId w:val="12"/>
  </w:num>
  <w:num w:numId="23">
    <w:abstractNumId w:val="18"/>
  </w:num>
  <w:num w:numId="24">
    <w:abstractNumId w:val="4"/>
  </w:num>
  <w:num w:numId="25">
    <w:abstractNumId w:val="35"/>
  </w:num>
  <w:num w:numId="26">
    <w:abstractNumId w:val="29"/>
  </w:num>
  <w:num w:numId="27">
    <w:abstractNumId w:val="19"/>
  </w:num>
  <w:num w:numId="28">
    <w:abstractNumId w:val="36"/>
  </w:num>
  <w:num w:numId="29">
    <w:abstractNumId w:val="31"/>
  </w:num>
  <w:num w:numId="30">
    <w:abstractNumId w:val="13"/>
  </w:num>
  <w:num w:numId="31">
    <w:abstractNumId w:val="22"/>
  </w:num>
  <w:num w:numId="32">
    <w:abstractNumId w:val="34"/>
  </w:num>
  <w:num w:numId="33">
    <w:abstractNumId w:val="33"/>
  </w:num>
  <w:num w:numId="34">
    <w:abstractNumId w:val="32"/>
  </w:num>
  <w:num w:numId="35">
    <w:abstractNumId w:val="24"/>
  </w:num>
  <w:num w:numId="36">
    <w:abstractNumId w:val="1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CB"/>
    <w:rsid w:val="000315B4"/>
    <w:rsid w:val="001610E8"/>
    <w:rsid w:val="00186304"/>
    <w:rsid w:val="00197C7C"/>
    <w:rsid w:val="001C7755"/>
    <w:rsid w:val="001D76E5"/>
    <w:rsid w:val="001E3940"/>
    <w:rsid w:val="002B148E"/>
    <w:rsid w:val="002B4C38"/>
    <w:rsid w:val="002D0FBD"/>
    <w:rsid w:val="002D20AA"/>
    <w:rsid w:val="003F7E05"/>
    <w:rsid w:val="00470779"/>
    <w:rsid w:val="00480337"/>
    <w:rsid w:val="004E2962"/>
    <w:rsid w:val="004E66B0"/>
    <w:rsid w:val="00543564"/>
    <w:rsid w:val="00605646"/>
    <w:rsid w:val="006413CE"/>
    <w:rsid w:val="00641BBC"/>
    <w:rsid w:val="00665A0E"/>
    <w:rsid w:val="00667736"/>
    <w:rsid w:val="006B67B9"/>
    <w:rsid w:val="006F4065"/>
    <w:rsid w:val="0070089A"/>
    <w:rsid w:val="00713DEB"/>
    <w:rsid w:val="00774CF0"/>
    <w:rsid w:val="007A21AB"/>
    <w:rsid w:val="008C0740"/>
    <w:rsid w:val="00915957"/>
    <w:rsid w:val="009711DC"/>
    <w:rsid w:val="00973CDD"/>
    <w:rsid w:val="009B7650"/>
    <w:rsid w:val="009E61B4"/>
    <w:rsid w:val="00AD3665"/>
    <w:rsid w:val="00AF5633"/>
    <w:rsid w:val="00B729A5"/>
    <w:rsid w:val="00BB70CC"/>
    <w:rsid w:val="00C1230A"/>
    <w:rsid w:val="00C769B0"/>
    <w:rsid w:val="00C831B0"/>
    <w:rsid w:val="00CA0D26"/>
    <w:rsid w:val="00CC2B1C"/>
    <w:rsid w:val="00D963A1"/>
    <w:rsid w:val="00DF0982"/>
    <w:rsid w:val="00E151A7"/>
    <w:rsid w:val="00F4230A"/>
    <w:rsid w:val="00F46AF9"/>
    <w:rsid w:val="00F743CD"/>
    <w:rsid w:val="00F85819"/>
    <w:rsid w:val="00F960CB"/>
    <w:rsid w:val="00FA7572"/>
    <w:rsid w:val="00FB01DA"/>
    <w:rsid w:val="00FD63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8C986B"/>
  <w15:chartTrackingRefBased/>
  <w15:docId w15:val="{5C145517-80C0-4D07-B9C9-71D71D04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0CB"/>
  </w:style>
  <w:style w:type="paragraph" w:styleId="Titre2">
    <w:name w:val="heading 2"/>
    <w:basedOn w:val="Normal"/>
    <w:next w:val="Normal"/>
    <w:link w:val="Titre2Car"/>
    <w:uiPriority w:val="9"/>
    <w:unhideWhenUsed/>
    <w:qFormat/>
    <w:rsid w:val="00F960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960CB"/>
    <w:rPr>
      <w:rFonts w:asciiTheme="majorHAnsi" w:eastAsiaTheme="majorEastAsia" w:hAnsiTheme="majorHAnsi" w:cstheme="majorBidi"/>
      <w:color w:val="2E74B5" w:themeColor="accent1" w:themeShade="BF"/>
      <w:sz w:val="26"/>
      <w:szCs w:val="26"/>
    </w:rPr>
  </w:style>
  <w:style w:type="paragraph" w:styleId="Sansinterligne">
    <w:name w:val="No Spacing"/>
    <w:link w:val="SansinterligneCar"/>
    <w:uiPriority w:val="1"/>
    <w:qFormat/>
    <w:rsid w:val="00F960CB"/>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F960CB"/>
    <w:rPr>
      <w:rFonts w:eastAsiaTheme="minorEastAsia"/>
      <w:lang w:eastAsia="fr-CA"/>
    </w:rPr>
  </w:style>
  <w:style w:type="paragraph" w:styleId="Paragraphedeliste">
    <w:name w:val="List Paragraph"/>
    <w:basedOn w:val="Normal"/>
    <w:uiPriority w:val="34"/>
    <w:qFormat/>
    <w:rsid w:val="00F960CB"/>
    <w:pPr>
      <w:ind w:left="720"/>
      <w:contextualSpacing/>
    </w:pPr>
  </w:style>
  <w:style w:type="paragraph" w:customStyle="1" w:styleId="normalarial">
    <w:name w:val="normal arial"/>
    <w:basedOn w:val="Normal"/>
    <w:autoRedefine/>
    <w:rsid w:val="00F960CB"/>
    <w:pPr>
      <w:spacing w:after="0" w:line="240" w:lineRule="auto"/>
    </w:pPr>
    <w:rPr>
      <w:rFonts w:ascii="Arial Gras" w:eastAsia="Times New Roman" w:hAnsi="Arial Gras" w:cs="Arial"/>
      <w:b/>
      <w:caps/>
      <w:smallCaps/>
      <w:sz w:val="24"/>
      <w:szCs w:val="24"/>
      <w:lang w:eastAsia="fr-FR"/>
    </w:rPr>
  </w:style>
  <w:style w:type="table" w:styleId="Grilledutableau">
    <w:name w:val="Table Grid"/>
    <w:basedOn w:val="TableauNormal"/>
    <w:uiPriority w:val="59"/>
    <w:rsid w:val="00F9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F960CB"/>
    <w:rPr>
      <w:vertAlign w:val="superscript"/>
    </w:rPr>
  </w:style>
  <w:style w:type="paragraph" w:customStyle="1" w:styleId="Default">
    <w:name w:val="Default"/>
    <w:rsid w:val="00F960CB"/>
    <w:pPr>
      <w:autoSpaceDE w:val="0"/>
      <w:autoSpaceDN w:val="0"/>
      <w:adjustRightInd w:val="0"/>
      <w:spacing w:after="0" w:line="240" w:lineRule="auto"/>
    </w:pPr>
    <w:rPr>
      <w:rFonts w:ascii="Arial" w:hAnsi="Arial" w:cs="Arial"/>
      <w:color w:val="000000"/>
      <w:sz w:val="24"/>
      <w:szCs w:val="24"/>
    </w:rPr>
  </w:style>
  <w:style w:type="paragraph" w:styleId="Commentaire">
    <w:name w:val="annotation text"/>
    <w:basedOn w:val="Normal"/>
    <w:link w:val="CommentaireCar"/>
    <w:uiPriority w:val="99"/>
    <w:semiHidden/>
    <w:unhideWhenUsed/>
    <w:rsid w:val="00F960CB"/>
    <w:pPr>
      <w:spacing w:line="240" w:lineRule="auto"/>
    </w:pPr>
    <w:rPr>
      <w:sz w:val="20"/>
      <w:szCs w:val="20"/>
    </w:rPr>
  </w:style>
  <w:style w:type="character" w:customStyle="1" w:styleId="CommentaireCar">
    <w:name w:val="Commentaire Car"/>
    <w:basedOn w:val="Policepardfaut"/>
    <w:link w:val="Commentaire"/>
    <w:uiPriority w:val="99"/>
    <w:semiHidden/>
    <w:rsid w:val="00F960CB"/>
    <w:rPr>
      <w:sz w:val="20"/>
      <w:szCs w:val="20"/>
    </w:rPr>
  </w:style>
  <w:style w:type="paragraph" w:styleId="Objetducommentaire">
    <w:name w:val="annotation subject"/>
    <w:basedOn w:val="Commentaire"/>
    <w:next w:val="Commentaire"/>
    <w:link w:val="ObjetducommentaireCar"/>
    <w:uiPriority w:val="99"/>
    <w:semiHidden/>
    <w:unhideWhenUsed/>
    <w:rsid w:val="00F960CB"/>
    <w:rPr>
      <w:b/>
      <w:bCs/>
    </w:rPr>
  </w:style>
  <w:style w:type="character" w:customStyle="1" w:styleId="ObjetducommentaireCar">
    <w:name w:val="Objet du commentaire Car"/>
    <w:basedOn w:val="CommentaireCar"/>
    <w:link w:val="Objetducommentaire"/>
    <w:uiPriority w:val="99"/>
    <w:semiHidden/>
    <w:rsid w:val="00F960CB"/>
    <w:rPr>
      <w:b/>
      <w:bCs/>
      <w:sz w:val="20"/>
      <w:szCs w:val="20"/>
    </w:rPr>
  </w:style>
  <w:style w:type="paragraph" w:styleId="Textedebulles">
    <w:name w:val="Balloon Text"/>
    <w:basedOn w:val="Normal"/>
    <w:link w:val="TextedebullesCar"/>
    <w:uiPriority w:val="99"/>
    <w:semiHidden/>
    <w:unhideWhenUsed/>
    <w:rsid w:val="00F960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60CB"/>
    <w:rPr>
      <w:rFonts w:ascii="Segoe UI" w:hAnsi="Segoe UI" w:cs="Segoe UI"/>
      <w:sz w:val="18"/>
      <w:szCs w:val="18"/>
    </w:rPr>
  </w:style>
  <w:style w:type="paragraph" w:styleId="En-tte">
    <w:name w:val="header"/>
    <w:basedOn w:val="Normal"/>
    <w:link w:val="En-tteCar"/>
    <w:uiPriority w:val="99"/>
    <w:unhideWhenUsed/>
    <w:rsid w:val="00F960CB"/>
    <w:pPr>
      <w:tabs>
        <w:tab w:val="center" w:pos="4320"/>
        <w:tab w:val="right" w:pos="8640"/>
      </w:tabs>
      <w:spacing w:after="0" w:line="240" w:lineRule="auto"/>
    </w:pPr>
  </w:style>
  <w:style w:type="character" w:customStyle="1" w:styleId="En-tteCar">
    <w:name w:val="En-tête Car"/>
    <w:basedOn w:val="Policepardfaut"/>
    <w:link w:val="En-tte"/>
    <w:uiPriority w:val="99"/>
    <w:rsid w:val="00F960CB"/>
  </w:style>
  <w:style w:type="paragraph" w:styleId="Pieddepage">
    <w:name w:val="footer"/>
    <w:basedOn w:val="Normal"/>
    <w:link w:val="PieddepageCar"/>
    <w:uiPriority w:val="99"/>
    <w:unhideWhenUsed/>
    <w:rsid w:val="00F960C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60CB"/>
  </w:style>
  <w:style w:type="paragraph" w:styleId="Notedebasdepage">
    <w:name w:val="footnote text"/>
    <w:basedOn w:val="Normal"/>
    <w:link w:val="NotedebasdepageCar"/>
    <w:uiPriority w:val="99"/>
    <w:semiHidden/>
    <w:unhideWhenUsed/>
    <w:rsid w:val="00F960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960CB"/>
    <w:rPr>
      <w:sz w:val="20"/>
      <w:szCs w:val="20"/>
    </w:rPr>
  </w:style>
  <w:style w:type="character" w:styleId="Lienhypertexte">
    <w:name w:val="Hyperlink"/>
    <w:basedOn w:val="Policepardfaut"/>
    <w:uiPriority w:val="99"/>
    <w:unhideWhenUsed/>
    <w:rsid w:val="00F960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60983">
      <w:bodyDiv w:val="1"/>
      <w:marLeft w:val="0"/>
      <w:marRight w:val="0"/>
      <w:marTop w:val="0"/>
      <w:marBottom w:val="0"/>
      <w:divBdr>
        <w:top w:val="none" w:sz="0" w:space="0" w:color="auto"/>
        <w:left w:val="none" w:sz="0" w:space="0" w:color="auto"/>
        <w:bottom w:val="none" w:sz="0" w:space="0" w:color="auto"/>
        <w:right w:val="none" w:sz="0" w:space="0" w:color="auto"/>
      </w:divBdr>
    </w:div>
    <w:div w:id="862405249">
      <w:bodyDiv w:val="1"/>
      <w:marLeft w:val="0"/>
      <w:marRight w:val="0"/>
      <w:marTop w:val="0"/>
      <w:marBottom w:val="0"/>
      <w:divBdr>
        <w:top w:val="none" w:sz="0" w:space="0" w:color="auto"/>
        <w:left w:val="none" w:sz="0" w:space="0" w:color="auto"/>
        <w:bottom w:val="none" w:sz="0" w:space="0" w:color="auto"/>
        <w:right w:val="none" w:sz="0" w:space="0" w:color="auto"/>
      </w:divBdr>
    </w:div>
    <w:div w:id="14511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qriph.com/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anada.ca/fr/agence-revenu/services/impot/entreprises/sujets/retenues-paie/avantages-allocations/automobile/allocations-frais-automobile-vehicule-a-moteur/allocation-calculee-selon-taux-raisonnable-kilometre.html" TargetMode="External"/><Relationship Id="rId2" Type="http://schemas.openxmlformats.org/officeDocument/2006/relationships/hyperlink" Target="https://www150.statcan.gc.ca/t1/tbl1/fr/tv.action?pid=1410006501" TargetMode="External"/><Relationship Id="rId1" Type="http://schemas.openxmlformats.org/officeDocument/2006/relationships/hyperlink" Target="https://www.tresor.gouv.qc.ca/ressources-humaines/conditions-de-travail-et-remuneration/echelles-de-traitement/echelles-de-traitement-en-vigueur/?no_cache=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19</Pages>
  <Words>4697</Words>
  <Characters>25839</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Couture</dc:creator>
  <cp:keywords/>
  <dc:description/>
  <cp:lastModifiedBy>c.labonte</cp:lastModifiedBy>
  <cp:revision>13</cp:revision>
  <dcterms:created xsi:type="dcterms:W3CDTF">2021-02-25T16:22:00Z</dcterms:created>
  <dcterms:modified xsi:type="dcterms:W3CDTF">2021-03-22T16:45:00Z</dcterms:modified>
</cp:coreProperties>
</file>