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5A" w:rsidRPr="007B7887" w:rsidRDefault="0005475A" w:rsidP="0005475A">
      <w:pPr>
        <w:spacing w:line="240" w:lineRule="auto"/>
        <w:jc w:val="both"/>
        <w:rPr>
          <w:rFonts w:ascii="Arial" w:hAnsi="Arial" w:cs="Arial"/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5475A" w:rsidRPr="007B7887" w:rsidRDefault="0005475A" w:rsidP="0005475A">
      <w:pPr>
        <w:spacing w:line="240" w:lineRule="auto"/>
        <w:jc w:val="center"/>
        <w:rPr>
          <w:rFonts w:ascii="Arial" w:hAnsi="Arial" w:cs="Arial"/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lang w:eastAsia="fr-CA"/>
        </w:rPr>
        <w:drawing>
          <wp:inline distT="0" distB="0" distL="0" distR="0" wp14:anchorId="784A9014" wp14:editId="5F864DAB">
            <wp:extent cx="4762500" cy="15906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phrsm_logo_5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5A" w:rsidRDefault="0005475A" w:rsidP="0005475A">
      <w:pPr>
        <w:spacing w:line="240" w:lineRule="auto"/>
        <w:jc w:val="center"/>
        <w:rPr>
          <w:rFonts w:ascii="Arial" w:hAnsi="Arial" w:cs="Arial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5475A" w:rsidRPr="004A385D" w:rsidRDefault="0005475A" w:rsidP="0005475A">
      <w:pPr>
        <w:spacing w:line="240" w:lineRule="auto"/>
        <w:jc w:val="center"/>
        <w:rPr>
          <w:rFonts w:ascii="Arial" w:hAnsi="Arial" w:cs="Arial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5475A" w:rsidRPr="004A385D" w:rsidRDefault="0005475A" w:rsidP="0005475A">
      <w:pPr>
        <w:spacing w:line="240" w:lineRule="auto"/>
        <w:jc w:val="center"/>
        <w:rPr>
          <w:rFonts w:ascii="Arial" w:hAnsi="Arial" w:cs="Arial"/>
          <w:b/>
          <w:color w:val="FF99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85D">
        <w:rPr>
          <w:rFonts w:ascii="Arial" w:hAnsi="Arial" w:cs="Arial"/>
          <w:b/>
          <w:color w:val="FF99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D’ACTION</w:t>
      </w:r>
    </w:p>
    <w:p w:rsidR="0005475A" w:rsidRPr="004A385D" w:rsidRDefault="0005475A" w:rsidP="0005475A">
      <w:pPr>
        <w:spacing w:line="240" w:lineRule="auto"/>
        <w:jc w:val="center"/>
        <w:rPr>
          <w:rFonts w:ascii="Arial" w:hAnsi="Arial" w:cs="Arial"/>
          <w:b/>
          <w:color w:val="8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5475A" w:rsidRPr="004A385D" w:rsidRDefault="0005475A" w:rsidP="0005475A">
      <w:pPr>
        <w:spacing w:line="240" w:lineRule="auto"/>
        <w:jc w:val="center"/>
        <w:rPr>
          <w:rFonts w:ascii="Arial" w:hAnsi="Arial" w:cs="Arial"/>
          <w:b/>
          <w:color w:val="8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8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</w:t>
      </w:r>
    </w:p>
    <w:p w:rsidR="0005475A" w:rsidRPr="004A385D" w:rsidRDefault="0005475A" w:rsidP="0005475A">
      <w:pPr>
        <w:spacing w:line="240" w:lineRule="auto"/>
        <w:jc w:val="center"/>
        <w:rPr>
          <w:rFonts w:ascii="Arial" w:hAnsi="Arial" w:cs="Arial"/>
          <w:b/>
          <w:color w:val="8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5475A" w:rsidRPr="004A385D" w:rsidRDefault="0005475A" w:rsidP="0005475A">
      <w:pPr>
        <w:spacing w:line="240" w:lineRule="auto"/>
        <w:jc w:val="center"/>
        <w:rPr>
          <w:rFonts w:ascii="Arial" w:hAnsi="Arial" w:cs="Arial"/>
          <w:sz w:val="72"/>
          <w:szCs w:val="72"/>
        </w:rPr>
      </w:pPr>
    </w:p>
    <w:p w:rsidR="0005475A" w:rsidRDefault="0005475A" w:rsidP="0005475A">
      <w:pPr>
        <w:spacing w:line="240" w:lineRule="auto"/>
        <w:jc w:val="center"/>
        <w:rPr>
          <w:rFonts w:ascii="Arial" w:hAnsi="Arial" w:cs="Arial"/>
          <w:b/>
          <w:i/>
          <w:color w:val="8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385D">
        <w:rPr>
          <w:rFonts w:ascii="Arial" w:hAnsi="Arial" w:cs="Arial"/>
          <w:b/>
          <w:i/>
          <w:color w:val="8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S’unir pour agir</w:t>
      </w:r>
    </w:p>
    <w:p w:rsidR="0005475A" w:rsidRDefault="0005475A" w:rsidP="0005475A">
      <w:pPr>
        <w:spacing w:line="240" w:lineRule="auto"/>
        <w:jc w:val="center"/>
        <w:rPr>
          <w:rFonts w:ascii="Arial" w:hAnsi="Arial" w:cs="Arial"/>
          <w:b/>
          <w:i/>
          <w:color w:val="8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5475A" w:rsidRPr="00632DD8" w:rsidRDefault="0005475A" w:rsidP="0005475A">
      <w:pPr>
        <w:spacing w:line="240" w:lineRule="auto"/>
        <w:jc w:val="center"/>
        <w:rPr>
          <w:rFonts w:ascii="Arial" w:hAnsi="Arial" w:cs="Arial"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32DD8" w:rsidRDefault="00632DD8">
      <w:pPr>
        <w:rPr>
          <w:rFonts w:ascii="Arial" w:hAnsi="Arial" w:cs="Arial"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:rsidR="0005475A" w:rsidRPr="007B7887" w:rsidRDefault="0005475A" w:rsidP="00632DD8">
      <w:pPr>
        <w:jc w:val="center"/>
        <w:rPr>
          <w:rFonts w:ascii="Arial" w:hAnsi="Arial" w:cs="Arial"/>
        </w:rPr>
      </w:pPr>
      <w:r w:rsidRPr="007B7887">
        <w:rPr>
          <w:rFonts w:ascii="Arial" w:hAnsi="Arial" w:cs="Arial"/>
          <w:b/>
        </w:rPr>
        <w:lastRenderedPageBreak/>
        <w:t>LE GAPHRSM AGIT DANS LES AXES SUIVANTS</w:t>
      </w:r>
    </w:p>
    <w:p w:rsidR="0005475A" w:rsidRPr="007B7887" w:rsidRDefault="0005475A" w:rsidP="0005475A">
      <w:pPr>
        <w:spacing w:line="240" w:lineRule="auto"/>
        <w:jc w:val="both"/>
        <w:rPr>
          <w:rFonts w:ascii="Arial" w:hAnsi="Arial" w:cs="Arial"/>
        </w:rPr>
      </w:pPr>
      <w:r w:rsidRPr="007B7887">
        <w:rPr>
          <w:rFonts w:ascii="Arial" w:hAnsi="Arial" w:cs="Arial"/>
          <w:b/>
        </w:rPr>
        <w:t>VIE ASSOCIATIVE ; DÉFENSE ET PROMOTION DES DROITS DES PERSONNES HANDICAPÉES ET LEURS FAMILLES ; REPRÉSENTATION ; CONCERTATION ; ACTIONS POLITIQUES NON PARTISANES</w:t>
      </w:r>
      <w:r>
        <w:rPr>
          <w:rFonts w:ascii="Arial" w:hAnsi="Arial" w:cs="Arial"/>
          <w:b/>
        </w:rPr>
        <w:t xml:space="preserve"> ;</w:t>
      </w:r>
      <w:r w:rsidRPr="007B7887">
        <w:rPr>
          <w:rFonts w:ascii="Arial" w:hAnsi="Arial" w:cs="Arial"/>
        </w:rPr>
        <w:t xml:space="preserve"> </w:t>
      </w:r>
      <w:r w:rsidRPr="007B7887">
        <w:rPr>
          <w:rFonts w:ascii="Arial" w:hAnsi="Arial" w:cs="Arial"/>
          <w:b/>
        </w:rPr>
        <w:t>MOBILISATION</w:t>
      </w:r>
      <w:r w:rsidRPr="007B7887">
        <w:rPr>
          <w:rFonts w:ascii="Arial" w:hAnsi="Arial" w:cs="Arial"/>
        </w:rPr>
        <w:t xml:space="preserve"> ;</w:t>
      </w:r>
      <w:r w:rsidRPr="007B7887">
        <w:rPr>
          <w:rFonts w:ascii="Arial" w:hAnsi="Arial" w:cs="Arial"/>
          <w:b/>
        </w:rPr>
        <w:t xml:space="preserve"> FORMATION, ÉDUCATION POPULAIRE.</w:t>
      </w:r>
    </w:p>
    <w:p w:rsidR="0005475A" w:rsidRPr="007B7887" w:rsidRDefault="0005475A" w:rsidP="0005475A">
      <w:pPr>
        <w:spacing w:line="240" w:lineRule="auto"/>
        <w:jc w:val="center"/>
        <w:rPr>
          <w:rFonts w:ascii="Arial" w:hAnsi="Arial" w:cs="Arial"/>
          <w:b/>
        </w:rPr>
      </w:pPr>
      <w:r w:rsidRPr="007B7887">
        <w:rPr>
          <w:rFonts w:ascii="Arial" w:hAnsi="Arial" w:cs="Arial"/>
          <w:b/>
        </w:rPr>
        <w:t>RENCONTRES D’ÉCHANGES ET FORMATIONS AVEC NOS MEMBRES</w:t>
      </w:r>
    </w:p>
    <w:p w:rsidR="00230C1F" w:rsidRDefault="00081D5E" w:rsidP="00230C1F">
      <w:pPr>
        <w:spacing w:line="240" w:lineRule="auto"/>
        <w:rPr>
          <w:rFonts w:ascii="Arial" w:hAnsi="Arial" w:cs="Arial"/>
        </w:rPr>
      </w:pPr>
      <w:r w:rsidRPr="003E26A2">
        <w:rPr>
          <w:rFonts w:ascii="Arial" w:hAnsi="Arial" w:cs="Arial"/>
        </w:rPr>
        <w:t xml:space="preserve">Dans le contexte de la pandémie et de la distanciation sociale, </w:t>
      </w:r>
      <w:r w:rsidR="00364258" w:rsidRPr="003E26A2">
        <w:rPr>
          <w:rFonts w:ascii="Arial" w:hAnsi="Arial" w:cs="Arial"/>
        </w:rPr>
        <w:t>et du déconfinement graduel, le GAPHRSM</w:t>
      </w:r>
      <w:r w:rsidR="003E26A2" w:rsidRPr="003E26A2">
        <w:rPr>
          <w:rFonts w:ascii="Arial" w:hAnsi="Arial" w:cs="Arial"/>
        </w:rPr>
        <w:t xml:space="preserve"> exercera une vigie tout au cours de l’anné</w:t>
      </w:r>
      <w:r w:rsidR="001D5C56">
        <w:rPr>
          <w:rFonts w:ascii="Arial" w:hAnsi="Arial" w:cs="Arial"/>
        </w:rPr>
        <w:t>e sur les dossiers d’actualités. Le GAPHRSM</w:t>
      </w:r>
      <w:r w:rsidR="003E26A2" w:rsidRPr="003E26A2">
        <w:rPr>
          <w:rFonts w:ascii="Arial" w:hAnsi="Arial" w:cs="Arial"/>
        </w:rPr>
        <w:t xml:space="preserve"> informe, soutient et prend action le cas échéant.</w:t>
      </w:r>
    </w:p>
    <w:p w:rsidR="00230C1F" w:rsidRDefault="00230C1F" w:rsidP="00230C1F">
      <w:pPr>
        <w:spacing w:before="240" w:after="0"/>
        <w:rPr>
          <w:rFonts w:ascii="Arial" w:hAnsi="Arial" w:cs="Arial"/>
        </w:rPr>
      </w:pPr>
      <w:r w:rsidRPr="001A68FF">
        <w:rPr>
          <w:rFonts w:ascii="Arial" w:hAnsi="Arial" w:cs="Arial"/>
        </w:rPr>
        <w:t xml:space="preserve">La Pandémie nous offre une occasion à saisir, une opportunité </w:t>
      </w:r>
    </w:p>
    <w:p w:rsidR="00230C1F" w:rsidRDefault="003E26A2" w:rsidP="00230C1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30C1F">
        <w:rPr>
          <w:rFonts w:ascii="Arial" w:hAnsi="Arial" w:cs="Arial"/>
        </w:rPr>
        <w:t>Revoir nos façons de faire, de communiquer de manière différente si la situation perdure dans le temps.</w:t>
      </w:r>
    </w:p>
    <w:p w:rsidR="00230C1F" w:rsidRPr="00230C1F" w:rsidRDefault="00230C1F" w:rsidP="00230C1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30C1F">
        <w:rPr>
          <w:rFonts w:ascii="Arial" w:hAnsi="Arial" w:cs="Arial"/>
        </w:rPr>
        <w:t>Réfléchir, enrichir notre argumentaire pour poursuivre la promotion des revendications de notre plateforme « Un besoin non comblé est un droit bafoué »</w:t>
      </w:r>
      <w:r>
        <w:rPr>
          <w:rFonts w:ascii="Arial" w:hAnsi="Arial" w:cs="Arial"/>
        </w:rPr>
        <w:t>.</w:t>
      </w:r>
    </w:p>
    <w:p w:rsidR="00707E27" w:rsidRPr="00230C1F" w:rsidRDefault="003E26A2" w:rsidP="00230C1F">
      <w:pPr>
        <w:pStyle w:val="Paragraphedeliste"/>
        <w:numPr>
          <w:ilvl w:val="0"/>
          <w:numId w:val="1"/>
        </w:numPr>
        <w:spacing w:before="240" w:line="240" w:lineRule="auto"/>
        <w:rPr>
          <w:rFonts w:ascii="Arial" w:hAnsi="Arial" w:cs="Arial"/>
          <w:b/>
          <w:bCs/>
        </w:rPr>
      </w:pPr>
      <w:r w:rsidRPr="00230C1F">
        <w:rPr>
          <w:rFonts w:ascii="Arial" w:hAnsi="Arial" w:cs="Arial"/>
        </w:rPr>
        <w:t>Tenir</w:t>
      </w:r>
      <w:r w:rsidR="00364258" w:rsidRPr="00230C1F">
        <w:rPr>
          <w:rFonts w:ascii="Arial" w:hAnsi="Arial" w:cs="Arial"/>
        </w:rPr>
        <w:t xml:space="preserve"> une rencontre d’échanges </w:t>
      </w:r>
      <w:r w:rsidRPr="00230C1F">
        <w:rPr>
          <w:rFonts w:ascii="Arial" w:hAnsi="Arial" w:cs="Arial"/>
        </w:rPr>
        <w:t>avec se</w:t>
      </w:r>
      <w:r w:rsidR="00364258" w:rsidRPr="00230C1F">
        <w:rPr>
          <w:rFonts w:ascii="Arial" w:hAnsi="Arial" w:cs="Arial"/>
        </w:rPr>
        <w:t>s membres en présentiel lorsque les mesures de distanciations seront levées.</w:t>
      </w:r>
    </w:p>
    <w:p w:rsidR="00230C1F" w:rsidRPr="00230C1F" w:rsidRDefault="00230C1F" w:rsidP="00230C1F">
      <w:pPr>
        <w:pStyle w:val="Paragraphedeliste"/>
        <w:spacing w:before="240" w:line="240" w:lineRule="auto"/>
        <w:ind w:left="360"/>
        <w:rPr>
          <w:rFonts w:ascii="Arial" w:hAnsi="Arial" w:cs="Arial"/>
          <w:b/>
          <w:bCs/>
        </w:rPr>
      </w:pPr>
    </w:p>
    <w:p w:rsidR="0005475A" w:rsidRPr="007B7887" w:rsidRDefault="0005475A" w:rsidP="00707E27">
      <w:pPr>
        <w:pStyle w:val="Paragraphedeliste"/>
        <w:spacing w:before="240" w:line="240" w:lineRule="auto"/>
        <w:ind w:left="360"/>
        <w:jc w:val="center"/>
        <w:rPr>
          <w:rFonts w:ascii="Arial" w:hAnsi="Arial" w:cs="Arial"/>
          <w:b/>
          <w:bCs/>
        </w:rPr>
      </w:pPr>
      <w:r w:rsidRPr="007B7887">
        <w:rPr>
          <w:rFonts w:ascii="Arial" w:hAnsi="Arial" w:cs="Arial"/>
          <w:b/>
          <w:bCs/>
        </w:rPr>
        <w:t>LES COMITÉS INTERNES DU GAPHRSM</w:t>
      </w:r>
    </w:p>
    <w:p w:rsidR="0005475A" w:rsidRPr="007B7887" w:rsidRDefault="00632DD8" w:rsidP="0005475A">
      <w:pPr>
        <w:spacing w:after="0"/>
        <w:rPr>
          <w:rFonts w:ascii="Arial" w:hAnsi="Arial" w:cs="Arial"/>
          <w:b/>
        </w:rPr>
      </w:pPr>
      <w:r w:rsidRPr="007B7887">
        <w:rPr>
          <w:rFonts w:ascii="Arial" w:hAnsi="Arial" w:cs="Arial"/>
          <w:b/>
        </w:rPr>
        <w:t>Soutien à la personne et à la famille</w:t>
      </w:r>
    </w:p>
    <w:p w:rsidR="001A68FF" w:rsidRDefault="00DF2C14" w:rsidP="00230C1F">
      <w:pPr>
        <w:spacing w:after="0" w:line="240" w:lineRule="auto"/>
        <w:ind w:right="-567"/>
        <w:rPr>
          <w:rFonts w:ascii="Arial" w:hAnsi="Arial" w:cs="Arial"/>
        </w:rPr>
      </w:pPr>
      <w:r w:rsidRPr="001A68FF">
        <w:rPr>
          <w:rFonts w:ascii="Arial" w:hAnsi="Arial" w:cs="Arial"/>
        </w:rPr>
        <w:t>En période</w:t>
      </w:r>
      <w:r w:rsidR="00364258" w:rsidRPr="001A68FF">
        <w:rPr>
          <w:rFonts w:ascii="Arial" w:hAnsi="Arial" w:cs="Arial"/>
        </w:rPr>
        <w:t xml:space="preserve"> de </w:t>
      </w:r>
      <w:r w:rsidRPr="001A68FF">
        <w:rPr>
          <w:rFonts w:ascii="Arial" w:hAnsi="Arial" w:cs="Arial"/>
        </w:rPr>
        <w:t>pandémie et en fonction du déconfinement</w:t>
      </w:r>
      <w:r w:rsidR="00364258" w:rsidRPr="001A68FF">
        <w:rPr>
          <w:rFonts w:ascii="Arial" w:hAnsi="Arial" w:cs="Arial"/>
        </w:rPr>
        <w:t xml:space="preserve"> </w:t>
      </w:r>
      <w:r w:rsidR="001A68FF">
        <w:rPr>
          <w:rFonts w:ascii="Arial" w:hAnsi="Arial" w:cs="Arial"/>
        </w:rPr>
        <w:t>graduel :</w:t>
      </w:r>
      <w:r w:rsidR="002E52EA" w:rsidRPr="001A68FF">
        <w:rPr>
          <w:rFonts w:ascii="Arial" w:hAnsi="Arial" w:cs="Arial"/>
        </w:rPr>
        <w:t xml:space="preserve"> </w:t>
      </w:r>
    </w:p>
    <w:p w:rsidR="00DF2C14" w:rsidRPr="001A68FF" w:rsidRDefault="001A68FF" w:rsidP="001A68FF">
      <w:pPr>
        <w:pStyle w:val="Paragraphedeliste"/>
        <w:numPr>
          <w:ilvl w:val="0"/>
          <w:numId w:val="38"/>
        </w:numPr>
        <w:spacing w:after="240" w:line="240" w:lineRule="auto"/>
        <w:ind w:right="-567"/>
        <w:rPr>
          <w:rFonts w:ascii="Arial" w:hAnsi="Arial" w:cs="Arial"/>
        </w:rPr>
      </w:pPr>
      <w:r w:rsidRPr="001A68FF">
        <w:rPr>
          <w:rFonts w:ascii="Arial" w:hAnsi="Arial" w:cs="Arial"/>
        </w:rPr>
        <w:t>Se</w:t>
      </w:r>
      <w:r w:rsidR="002E52EA" w:rsidRPr="001A68FF">
        <w:rPr>
          <w:rFonts w:ascii="Arial" w:hAnsi="Arial" w:cs="Arial"/>
        </w:rPr>
        <w:t xml:space="preserve"> tenir informés de ce qui se passe sur le terrain ; dans les milieux de vie, le soutien reçu, la reprise graduelle des services : du réseau des services sociaux, de l’enseignement, de l’emploi, services de garde, camps de jour, etc.</w:t>
      </w:r>
    </w:p>
    <w:p w:rsidR="009978AC" w:rsidRPr="00230C1F" w:rsidRDefault="009978AC" w:rsidP="00230C1F">
      <w:pPr>
        <w:pStyle w:val="Paragraphedeliste"/>
        <w:numPr>
          <w:ilvl w:val="0"/>
          <w:numId w:val="38"/>
        </w:numPr>
        <w:spacing w:before="240" w:after="0"/>
        <w:rPr>
          <w:rFonts w:ascii="Arial" w:hAnsi="Arial" w:cs="Arial"/>
        </w:rPr>
      </w:pPr>
      <w:r w:rsidRPr="00230C1F">
        <w:rPr>
          <w:rFonts w:ascii="Arial" w:hAnsi="Arial" w:cs="Arial"/>
        </w:rPr>
        <w:t xml:space="preserve">La pandémie du corona virus démontre l’importance </w:t>
      </w:r>
      <w:r w:rsidR="002B715C" w:rsidRPr="00230C1F">
        <w:rPr>
          <w:rFonts w:ascii="Arial" w:hAnsi="Arial" w:cs="Arial"/>
        </w:rPr>
        <w:t>des enjeux</w:t>
      </w:r>
      <w:r w:rsidRPr="00230C1F">
        <w:rPr>
          <w:rFonts w:ascii="Arial" w:hAnsi="Arial" w:cs="Arial"/>
        </w:rPr>
        <w:t xml:space="preserve"> que nous avons déjà priorisé</w:t>
      </w:r>
      <w:r w:rsidR="002B715C" w:rsidRPr="00230C1F">
        <w:rPr>
          <w:rFonts w:ascii="Arial" w:hAnsi="Arial" w:cs="Arial"/>
        </w:rPr>
        <w:t xml:space="preserve"> en 20</w:t>
      </w:r>
      <w:r w:rsidR="007470F3">
        <w:rPr>
          <w:rFonts w:ascii="Arial" w:hAnsi="Arial" w:cs="Arial"/>
        </w:rPr>
        <w:t>1</w:t>
      </w:r>
      <w:r w:rsidR="002B715C" w:rsidRPr="00230C1F">
        <w:rPr>
          <w:rFonts w:ascii="Arial" w:hAnsi="Arial" w:cs="Arial"/>
        </w:rPr>
        <w:t>9-20 et que nous poursuivons en 2020-21 :</w:t>
      </w:r>
      <w:r w:rsidRPr="00230C1F">
        <w:rPr>
          <w:rFonts w:ascii="Arial" w:hAnsi="Arial" w:cs="Arial"/>
        </w:rPr>
        <w:t xml:space="preserve"> </w:t>
      </w:r>
    </w:p>
    <w:p w:rsidR="009978AC" w:rsidRPr="00230C1F" w:rsidRDefault="009978AC" w:rsidP="00230C1F">
      <w:pPr>
        <w:pStyle w:val="Paragraphedeliste"/>
        <w:numPr>
          <w:ilvl w:val="0"/>
          <w:numId w:val="40"/>
        </w:numPr>
        <w:spacing w:after="0"/>
        <w:rPr>
          <w:rFonts w:ascii="Arial" w:hAnsi="Arial" w:cs="Arial"/>
        </w:rPr>
      </w:pPr>
      <w:r w:rsidRPr="00230C1F">
        <w:rPr>
          <w:rFonts w:ascii="Arial" w:hAnsi="Arial" w:cs="Arial"/>
        </w:rPr>
        <w:t>L’intervenant pivot</w:t>
      </w:r>
    </w:p>
    <w:p w:rsidR="009978AC" w:rsidRPr="00230C1F" w:rsidRDefault="009978AC" w:rsidP="00230C1F">
      <w:pPr>
        <w:pStyle w:val="Paragraphedeliste"/>
        <w:numPr>
          <w:ilvl w:val="0"/>
          <w:numId w:val="40"/>
        </w:numPr>
        <w:spacing w:after="0"/>
        <w:rPr>
          <w:rFonts w:ascii="Arial" w:hAnsi="Arial" w:cs="Arial"/>
        </w:rPr>
      </w:pPr>
      <w:r w:rsidRPr="00230C1F">
        <w:rPr>
          <w:rFonts w:ascii="Arial" w:hAnsi="Arial" w:cs="Arial"/>
        </w:rPr>
        <w:t>Le soutien à domicile</w:t>
      </w:r>
    </w:p>
    <w:p w:rsidR="009978AC" w:rsidRPr="00230C1F" w:rsidRDefault="009978AC" w:rsidP="00230C1F">
      <w:pPr>
        <w:pStyle w:val="Paragraphedeliste"/>
        <w:numPr>
          <w:ilvl w:val="0"/>
          <w:numId w:val="40"/>
        </w:numPr>
        <w:spacing w:after="0"/>
        <w:rPr>
          <w:rFonts w:ascii="Arial" w:hAnsi="Arial" w:cs="Arial"/>
        </w:rPr>
      </w:pPr>
      <w:r w:rsidRPr="00230C1F">
        <w:rPr>
          <w:rFonts w:ascii="Arial" w:hAnsi="Arial" w:cs="Arial"/>
        </w:rPr>
        <w:t>Le soutien à la famille et aux proches aidants </w:t>
      </w:r>
    </w:p>
    <w:p w:rsidR="009978AC" w:rsidRPr="00230C1F" w:rsidRDefault="009978AC" w:rsidP="00230C1F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230C1F">
        <w:rPr>
          <w:rFonts w:ascii="Arial" w:hAnsi="Arial" w:cs="Arial"/>
        </w:rPr>
        <w:t>Activités de jour et activités contributives</w:t>
      </w:r>
    </w:p>
    <w:p w:rsidR="009978AC" w:rsidRPr="00230C1F" w:rsidRDefault="009978AC" w:rsidP="00230C1F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230C1F">
        <w:rPr>
          <w:rFonts w:ascii="Arial" w:hAnsi="Arial" w:cs="Arial"/>
        </w:rPr>
        <w:t>Ressources résidentielles et hébergement</w:t>
      </w:r>
    </w:p>
    <w:p w:rsidR="0005475A" w:rsidRPr="00BC73D0" w:rsidRDefault="002B715C" w:rsidP="00CC1124">
      <w:pPr>
        <w:pStyle w:val="Paragraphedeliste"/>
        <w:numPr>
          <w:ilvl w:val="0"/>
          <w:numId w:val="10"/>
        </w:numPr>
        <w:spacing w:after="0"/>
        <w:ind w:right="-567"/>
        <w:rPr>
          <w:rFonts w:ascii="Arial" w:hAnsi="Arial" w:cs="Arial"/>
        </w:rPr>
      </w:pPr>
      <w:r w:rsidRPr="00BC73D0">
        <w:rPr>
          <w:rFonts w:ascii="Arial" w:hAnsi="Arial" w:cs="Arial"/>
        </w:rPr>
        <w:t xml:space="preserve">Publier largement dans les réseaux sociaux </w:t>
      </w:r>
      <w:r w:rsidR="001A68FF" w:rsidRPr="00BC73D0">
        <w:rPr>
          <w:rFonts w:ascii="Arial" w:hAnsi="Arial" w:cs="Arial"/>
        </w:rPr>
        <w:t xml:space="preserve">et faire la promotion de </w:t>
      </w:r>
      <w:r w:rsidRPr="00BC73D0">
        <w:rPr>
          <w:rFonts w:ascii="Arial" w:hAnsi="Arial" w:cs="Arial"/>
        </w:rPr>
        <w:t>n</w:t>
      </w:r>
      <w:r w:rsidR="0005475A" w:rsidRPr="00BC73D0">
        <w:rPr>
          <w:rFonts w:ascii="Arial" w:hAnsi="Arial" w:cs="Arial"/>
        </w:rPr>
        <w:t xml:space="preserve">os coups de </w:t>
      </w:r>
      <w:r w:rsidR="008E5171" w:rsidRPr="00BC73D0">
        <w:rPr>
          <w:rFonts w:ascii="Arial" w:hAnsi="Arial" w:cs="Arial"/>
        </w:rPr>
        <w:t>cœur</w:t>
      </w:r>
      <w:r w:rsidR="00BC73D0" w:rsidRPr="00BC73D0">
        <w:rPr>
          <w:rFonts w:ascii="Arial" w:hAnsi="Arial" w:cs="Arial"/>
        </w:rPr>
        <w:t xml:space="preserve"> qui </w:t>
      </w:r>
      <w:r w:rsidR="00BC73D0">
        <w:rPr>
          <w:rFonts w:ascii="Arial" w:hAnsi="Arial" w:cs="Arial"/>
        </w:rPr>
        <w:t>mettent</w:t>
      </w:r>
      <w:r w:rsidR="001A68FF" w:rsidRPr="00BC73D0">
        <w:rPr>
          <w:rFonts w:ascii="Arial" w:hAnsi="Arial" w:cs="Arial"/>
        </w:rPr>
        <w:t xml:space="preserve"> en lumière l</w:t>
      </w:r>
      <w:r w:rsidRPr="00BC73D0">
        <w:rPr>
          <w:rFonts w:ascii="Arial" w:hAnsi="Arial" w:cs="Arial"/>
        </w:rPr>
        <w:t xml:space="preserve">es actions </w:t>
      </w:r>
      <w:r w:rsidR="001A68FF" w:rsidRPr="00BC73D0">
        <w:rPr>
          <w:rFonts w:ascii="Arial" w:hAnsi="Arial" w:cs="Arial"/>
        </w:rPr>
        <w:t xml:space="preserve">de nos partenaires du réseau public et para public de la Rive Sud qui ont </w:t>
      </w:r>
      <w:bookmarkStart w:id="0" w:name="_GoBack"/>
      <w:bookmarkEnd w:id="0"/>
      <w:r w:rsidR="001A68FF" w:rsidRPr="00BC73D0">
        <w:rPr>
          <w:rFonts w:ascii="Arial" w:hAnsi="Arial" w:cs="Arial"/>
        </w:rPr>
        <w:t xml:space="preserve">des impacts positifs dans la vie des personnes handicapées et à leur </w:t>
      </w:r>
      <w:r w:rsidR="00230C1F" w:rsidRPr="00BC73D0">
        <w:rPr>
          <w:rFonts w:ascii="Arial" w:hAnsi="Arial" w:cs="Arial"/>
        </w:rPr>
        <w:t>famille.</w:t>
      </w:r>
    </w:p>
    <w:p w:rsidR="0005475A" w:rsidRDefault="00632DD8" w:rsidP="001D5C56">
      <w:pPr>
        <w:spacing w:before="240" w:after="0" w:line="240" w:lineRule="auto"/>
        <w:rPr>
          <w:rFonts w:ascii="Arial" w:hAnsi="Arial" w:cs="Arial"/>
          <w:b/>
        </w:rPr>
      </w:pPr>
      <w:r w:rsidRPr="007B7887">
        <w:rPr>
          <w:rFonts w:ascii="Arial" w:hAnsi="Arial" w:cs="Arial"/>
          <w:b/>
        </w:rPr>
        <w:t>Enjeux municipaux</w:t>
      </w:r>
    </w:p>
    <w:p w:rsidR="001D5C56" w:rsidRPr="001D5C56" w:rsidRDefault="001D5C56" w:rsidP="001D5C56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</w:rPr>
      </w:pPr>
      <w:r w:rsidRPr="001D5C56">
        <w:rPr>
          <w:rFonts w:ascii="Arial" w:hAnsi="Arial" w:cs="Arial"/>
        </w:rPr>
        <w:t>Assurer une vigie tout au cours du déconfinement afin de s’assurer que la reprise des activités et services des municipalités soit équitable pour tous ses citoyens y compris les citoyens handicapés de tous âges.</w:t>
      </w:r>
    </w:p>
    <w:p w:rsidR="009C126A" w:rsidRDefault="009C126A" w:rsidP="001D5C56">
      <w:pPr>
        <w:pStyle w:val="Paragraphedeliste"/>
        <w:numPr>
          <w:ilvl w:val="0"/>
          <w:numId w:val="31"/>
        </w:numPr>
        <w:spacing w:line="240" w:lineRule="auto"/>
        <w:rPr>
          <w:rFonts w:ascii="Arial" w:hAnsi="Arial" w:cs="Arial"/>
        </w:rPr>
      </w:pPr>
      <w:r w:rsidRPr="00707E27">
        <w:rPr>
          <w:rFonts w:ascii="Arial" w:hAnsi="Arial" w:cs="Arial"/>
        </w:rPr>
        <w:t>Poursuivre les revendications de notre plateforme « Un besoin non comblé est un droit bafoué » sur les enjeux municipaux reliés à la participation sociale</w:t>
      </w:r>
      <w:r w:rsidR="00632DD8" w:rsidRPr="00707E27">
        <w:rPr>
          <w:rFonts w:ascii="Arial" w:hAnsi="Arial" w:cs="Arial"/>
        </w:rPr>
        <w:t>.</w:t>
      </w:r>
    </w:p>
    <w:p w:rsidR="00A305F2" w:rsidRDefault="00A305F2" w:rsidP="00A305F2">
      <w:pPr>
        <w:pStyle w:val="Paragraphedeliste"/>
        <w:numPr>
          <w:ilvl w:val="0"/>
          <w:numId w:val="13"/>
        </w:numPr>
        <w:spacing w:before="240" w:line="240" w:lineRule="auto"/>
        <w:rPr>
          <w:rFonts w:ascii="Arial" w:hAnsi="Arial" w:cs="Arial"/>
        </w:rPr>
      </w:pPr>
      <w:r w:rsidRPr="009C126A">
        <w:rPr>
          <w:rFonts w:ascii="Arial" w:hAnsi="Arial" w:cs="Arial"/>
        </w:rPr>
        <w:t>La promotion de l’accessibilité universelle dans tous les champs de compétences des villes.</w:t>
      </w:r>
    </w:p>
    <w:p w:rsidR="00DF2C14" w:rsidRDefault="003E26A2" w:rsidP="00707E27">
      <w:pPr>
        <w:pStyle w:val="Paragraphedeliste"/>
        <w:numPr>
          <w:ilvl w:val="1"/>
          <w:numId w:val="13"/>
        </w:num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Le Transport collectif </w:t>
      </w:r>
      <w:r w:rsidR="00DF2C14">
        <w:rPr>
          <w:rFonts w:ascii="Arial" w:hAnsi="Arial" w:cs="Arial"/>
        </w:rPr>
        <w:t>sur la Rive-Sud</w:t>
      </w:r>
      <w:r w:rsidR="00230C1F">
        <w:rPr>
          <w:rFonts w:ascii="Arial" w:hAnsi="Arial" w:cs="Arial"/>
        </w:rPr>
        <w:t>.</w:t>
      </w:r>
    </w:p>
    <w:p w:rsidR="00DF2C14" w:rsidRDefault="003E26A2" w:rsidP="003E26A2">
      <w:pPr>
        <w:pStyle w:val="Paragraphedeliste"/>
        <w:numPr>
          <w:ilvl w:val="1"/>
          <w:numId w:val="13"/>
        </w:num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9C126A">
        <w:rPr>
          <w:rFonts w:ascii="Arial" w:hAnsi="Arial" w:cs="Arial"/>
        </w:rPr>
        <w:t>plans d’action</w:t>
      </w:r>
      <w:r>
        <w:rPr>
          <w:rFonts w:ascii="Arial" w:hAnsi="Arial" w:cs="Arial"/>
        </w:rPr>
        <w:t xml:space="preserve"> à l’égard des personnes handicapées des </w:t>
      </w:r>
      <w:r w:rsidR="00230C1F">
        <w:rPr>
          <w:rFonts w:ascii="Arial" w:hAnsi="Arial" w:cs="Arial"/>
        </w:rPr>
        <w:t>villes. (</w:t>
      </w:r>
      <w:r w:rsidR="00A305F2">
        <w:rPr>
          <w:rFonts w:ascii="Arial" w:hAnsi="Arial" w:cs="Arial"/>
        </w:rPr>
        <w:t>PAPH)</w:t>
      </w:r>
    </w:p>
    <w:p w:rsidR="00A305F2" w:rsidRPr="009C126A" w:rsidRDefault="00A305F2" w:rsidP="00A305F2">
      <w:pPr>
        <w:pStyle w:val="Paragraphedeliste"/>
        <w:numPr>
          <w:ilvl w:val="0"/>
          <w:numId w:val="13"/>
        </w:numPr>
        <w:spacing w:before="240" w:line="240" w:lineRule="auto"/>
        <w:rPr>
          <w:rFonts w:ascii="Arial" w:hAnsi="Arial" w:cs="Arial"/>
        </w:rPr>
      </w:pPr>
      <w:r w:rsidRPr="009C126A">
        <w:rPr>
          <w:rFonts w:ascii="Arial" w:hAnsi="Arial" w:cs="Arial"/>
        </w:rPr>
        <w:lastRenderedPageBreak/>
        <w:t>Réviser et commenter les plans d’actions des villes qui n’ont pas de comité consultatif PAPH</w:t>
      </w:r>
      <w:r>
        <w:rPr>
          <w:rFonts w:ascii="Arial" w:hAnsi="Arial" w:cs="Arial"/>
        </w:rPr>
        <w:t>.</w:t>
      </w:r>
    </w:p>
    <w:p w:rsidR="00E80EF5" w:rsidRDefault="00A305F2" w:rsidP="00A305F2">
      <w:pPr>
        <w:pStyle w:val="Paragraphedeliste"/>
        <w:numPr>
          <w:ilvl w:val="0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Pr="00707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organismes membres des comités consultatifs PAPH font la promotion des</w:t>
      </w:r>
      <w:r w:rsidRPr="00707E27">
        <w:rPr>
          <w:rFonts w:ascii="Arial" w:hAnsi="Arial" w:cs="Arial"/>
        </w:rPr>
        <w:t xml:space="preserve"> </w:t>
      </w:r>
    </w:p>
    <w:p w:rsidR="00A305F2" w:rsidRPr="00707E27" w:rsidRDefault="005D73C1" w:rsidP="005D73C1">
      <w:pPr>
        <w:pStyle w:val="Paragraphedeliste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Enjeux</w:t>
      </w:r>
      <w:r w:rsidR="00A305F2">
        <w:rPr>
          <w:rFonts w:ascii="Arial" w:hAnsi="Arial" w:cs="Arial"/>
        </w:rPr>
        <w:t xml:space="preserve"> priorisés suivant :</w:t>
      </w:r>
    </w:p>
    <w:p w:rsidR="00A305F2" w:rsidRDefault="00A305F2" w:rsidP="00A305F2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386A92">
        <w:rPr>
          <w:rFonts w:ascii="Arial" w:hAnsi="Arial" w:cs="Arial"/>
        </w:rPr>
        <w:t xml:space="preserve">Les camps de jour </w:t>
      </w:r>
      <w:r>
        <w:rPr>
          <w:rFonts w:ascii="Arial" w:hAnsi="Arial" w:cs="Arial"/>
        </w:rPr>
        <w:t xml:space="preserve">en faisant valoir les revendications du </w:t>
      </w:r>
      <w:r w:rsidRPr="00386A92">
        <w:rPr>
          <w:rFonts w:ascii="Arial" w:hAnsi="Arial" w:cs="Arial"/>
        </w:rPr>
        <w:t xml:space="preserve">rapport </w:t>
      </w:r>
      <w:r>
        <w:rPr>
          <w:rFonts w:ascii="Arial" w:hAnsi="Arial" w:cs="Arial"/>
        </w:rPr>
        <w:t xml:space="preserve">d’analyse des camps de jour en Montérégie </w:t>
      </w:r>
      <w:r w:rsidRPr="00386A92">
        <w:rPr>
          <w:rFonts w:ascii="Arial" w:hAnsi="Arial" w:cs="Arial"/>
        </w:rPr>
        <w:t>été 2019</w:t>
      </w:r>
      <w:r>
        <w:rPr>
          <w:rFonts w:ascii="Arial" w:hAnsi="Arial" w:cs="Arial"/>
        </w:rPr>
        <w:t>.</w:t>
      </w:r>
    </w:p>
    <w:p w:rsidR="00A305F2" w:rsidRDefault="00A305F2" w:rsidP="00A305F2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386A92">
        <w:rPr>
          <w:rFonts w:ascii="Arial" w:hAnsi="Arial" w:cs="Arial"/>
        </w:rPr>
        <w:t>L’emploi en u</w:t>
      </w:r>
      <w:r>
        <w:rPr>
          <w:rFonts w:ascii="Arial" w:hAnsi="Arial" w:cs="Arial"/>
        </w:rPr>
        <w:t>tilisant notre grille d’analyse.</w:t>
      </w:r>
    </w:p>
    <w:p w:rsidR="00A305F2" w:rsidRPr="00386A92" w:rsidRDefault="00A305F2" w:rsidP="00230C1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86A92">
        <w:rPr>
          <w:rFonts w:ascii="Arial" w:hAnsi="Arial" w:cs="Arial"/>
        </w:rPr>
        <w:t>L’accessibilité au logements sociaux</w:t>
      </w:r>
      <w:r>
        <w:rPr>
          <w:rFonts w:ascii="Arial" w:hAnsi="Arial" w:cs="Arial"/>
        </w:rPr>
        <w:t>.</w:t>
      </w:r>
    </w:p>
    <w:p w:rsidR="009C126A" w:rsidRPr="00230C1F" w:rsidRDefault="009C126A" w:rsidP="00230C1F">
      <w:pPr>
        <w:pStyle w:val="Paragraphedeliste"/>
        <w:numPr>
          <w:ilvl w:val="0"/>
          <w:numId w:val="31"/>
        </w:numPr>
        <w:spacing w:before="240" w:line="240" w:lineRule="auto"/>
        <w:jc w:val="both"/>
        <w:rPr>
          <w:rFonts w:ascii="Arial" w:hAnsi="Arial" w:cs="Arial"/>
        </w:rPr>
      </w:pPr>
      <w:r w:rsidRPr="00230C1F">
        <w:rPr>
          <w:rFonts w:ascii="Arial" w:hAnsi="Arial" w:cs="Arial"/>
        </w:rPr>
        <w:t>Soutenir nos membres en vue d’entreprendre, s’il y a lieu, des actions locales en regard des particularités des villes.</w:t>
      </w:r>
    </w:p>
    <w:p w:rsidR="009C126A" w:rsidRDefault="009C126A" w:rsidP="002E52EA">
      <w:pPr>
        <w:pStyle w:val="Paragraphedeliste"/>
        <w:numPr>
          <w:ilvl w:val="0"/>
          <w:numId w:val="28"/>
        </w:numPr>
        <w:spacing w:before="240" w:line="240" w:lineRule="auto"/>
        <w:jc w:val="both"/>
        <w:rPr>
          <w:rFonts w:ascii="Arial" w:hAnsi="Arial" w:cs="Arial"/>
        </w:rPr>
      </w:pPr>
      <w:r w:rsidRPr="007B7887">
        <w:rPr>
          <w:rFonts w:ascii="Arial" w:hAnsi="Arial" w:cs="Arial"/>
        </w:rPr>
        <w:t xml:space="preserve">Poursuivre la promotion et l’offre </w:t>
      </w:r>
      <w:r>
        <w:rPr>
          <w:rFonts w:ascii="Arial" w:hAnsi="Arial" w:cs="Arial"/>
        </w:rPr>
        <w:t xml:space="preserve">de service </w:t>
      </w:r>
      <w:r w:rsidRPr="007B7887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ateliers de savoir être</w:t>
      </w:r>
      <w:r w:rsidRPr="007B7887">
        <w:rPr>
          <w:rFonts w:ascii="Arial" w:hAnsi="Arial" w:cs="Arial"/>
        </w:rPr>
        <w:t xml:space="preserve"> à l’accueil des personnes handicapées auprès de</w:t>
      </w:r>
      <w:r>
        <w:rPr>
          <w:rFonts w:ascii="Arial" w:hAnsi="Arial" w:cs="Arial"/>
        </w:rPr>
        <w:t>s</w:t>
      </w:r>
      <w:r w:rsidRPr="007B7887">
        <w:rPr>
          <w:rFonts w:ascii="Arial" w:hAnsi="Arial" w:cs="Arial"/>
        </w:rPr>
        <w:t xml:space="preserve"> municipalités et des </w:t>
      </w:r>
      <w:r w:rsidR="002E52EA">
        <w:rPr>
          <w:rFonts w:ascii="Arial" w:hAnsi="Arial" w:cs="Arial"/>
        </w:rPr>
        <w:t>organismes de transport.</w:t>
      </w:r>
    </w:p>
    <w:p w:rsidR="009C126A" w:rsidRPr="00707E27" w:rsidRDefault="00230C1F" w:rsidP="00707E27">
      <w:pPr>
        <w:pStyle w:val="Paragraphedeliste"/>
        <w:numPr>
          <w:ilvl w:val="0"/>
          <w:numId w:val="33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Créer </w:t>
      </w:r>
      <w:r w:rsidR="00523E8B">
        <w:rPr>
          <w:rFonts w:ascii="Arial" w:hAnsi="Arial" w:cs="Arial"/>
        </w:rPr>
        <w:t xml:space="preserve">des documents </w:t>
      </w:r>
      <w:r w:rsidR="00523E8B" w:rsidRPr="005208D6">
        <w:rPr>
          <w:rFonts w:ascii="Arial" w:hAnsi="Arial" w:cs="Arial"/>
        </w:rPr>
        <w:t xml:space="preserve">d’information et d’éducation populaire </w:t>
      </w:r>
      <w:r w:rsidR="00523E8B">
        <w:rPr>
          <w:rFonts w:ascii="Arial" w:hAnsi="Arial" w:cs="Arial"/>
        </w:rPr>
        <w:t>e</w:t>
      </w:r>
      <w:r w:rsidR="009C126A" w:rsidRPr="00707E27">
        <w:rPr>
          <w:rFonts w:ascii="Arial" w:hAnsi="Arial" w:cs="Arial"/>
        </w:rPr>
        <w:t>n vue des éle</w:t>
      </w:r>
      <w:r w:rsidR="005D73C1">
        <w:rPr>
          <w:rFonts w:ascii="Arial" w:hAnsi="Arial" w:cs="Arial"/>
        </w:rPr>
        <w:t>ctions municipales automne 2021.</w:t>
      </w:r>
      <w:r w:rsidR="009C126A" w:rsidRPr="00707E27">
        <w:rPr>
          <w:rFonts w:ascii="Arial" w:hAnsi="Arial" w:cs="Arial"/>
        </w:rPr>
        <w:t xml:space="preserve"> </w:t>
      </w:r>
    </w:p>
    <w:p w:rsidR="00AF209E" w:rsidRPr="00AF209E" w:rsidRDefault="00AF209E" w:rsidP="00AF209E">
      <w:pPr>
        <w:spacing w:before="240" w:line="240" w:lineRule="auto"/>
        <w:jc w:val="center"/>
        <w:rPr>
          <w:rFonts w:ascii="Arial" w:hAnsi="Arial" w:cs="Arial"/>
          <w:b/>
        </w:rPr>
      </w:pPr>
      <w:r w:rsidRPr="00AF209E">
        <w:rPr>
          <w:rFonts w:ascii="Arial" w:hAnsi="Arial" w:cs="Arial"/>
          <w:b/>
        </w:rPr>
        <w:t>POURSUITE DES DOSSIERS PRIORISÉS</w:t>
      </w:r>
      <w:r w:rsidR="00523E8B">
        <w:rPr>
          <w:rFonts w:ascii="Arial" w:hAnsi="Arial" w:cs="Arial"/>
          <w:b/>
        </w:rPr>
        <w:t xml:space="preserve"> PAR LE GAPHRSM</w:t>
      </w:r>
    </w:p>
    <w:p w:rsidR="00AF209E" w:rsidRDefault="00AF209E" w:rsidP="00E80EF5">
      <w:pPr>
        <w:spacing w:after="0" w:line="240" w:lineRule="auto"/>
        <w:jc w:val="both"/>
        <w:rPr>
          <w:rFonts w:ascii="Arial" w:hAnsi="Arial" w:cs="Arial"/>
        </w:rPr>
      </w:pPr>
      <w:r w:rsidRPr="00E3590D">
        <w:rPr>
          <w:rFonts w:ascii="Arial" w:hAnsi="Arial" w:cs="Arial"/>
          <w:b/>
        </w:rPr>
        <w:t>Comité camp de jour</w:t>
      </w:r>
      <w:r w:rsidR="00523E8B">
        <w:rPr>
          <w:rFonts w:ascii="Arial" w:hAnsi="Arial" w:cs="Arial"/>
          <w:b/>
        </w:rPr>
        <w:t> </w:t>
      </w:r>
      <w:r w:rsidR="00523E8B">
        <w:rPr>
          <w:rFonts w:ascii="Arial" w:hAnsi="Arial" w:cs="Arial"/>
        </w:rPr>
        <w:t>:</w:t>
      </w:r>
      <w:r w:rsidR="00523E8B" w:rsidRPr="00523E8B">
        <w:rPr>
          <w:rFonts w:ascii="Arial" w:hAnsi="Arial" w:cs="Arial"/>
        </w:rPr>
        <w:t xml:space="preserve"> </w:t>
      </w:r>
      <w:r w:rsidR="00523E8B" w:rsidRPr="00476540">
        <w:rPr>
          <w:rFonts w:ascii="Arial" w:hAnsi="Arial" w:cs="Arial"/>
        </w:rPr>
        <w:t xml:space="preserve"> le GAPHRY</w:t>
      </w:r>
      <w:r w:rsidR="00523E8B">
        <w:rPr>
          <w:rFonts w:ascii="Arial" w:hAnsi="Arial" w:cs="Arial"/>
        </w:rPr>
        <w:t>, ZLM,</w:t>
      </w:r>
      <w:r w:rsidR="00523E8B" w:rsidRPr="00476540">
        <w:rPr>
          <w:rFonts w:ascii="Arial" w:hAnsi="Arial" w:cs="Arial"/>
        </w:rPr>
        <w:t xml:space="preserve"> l’APHRSO et le GAPHRSM</w:t>
      </w:r>
      <w:r w:rsidR="00523E8B">
        <w:rPr>
          <w:rFonts w:ascii="Arial" w:hAnsi="Arial" w:cs="Arial"/>
        </w:rPr>
        <w:t xml:space="preserve"> la poursuite de notre démarche qui sera ralentie par </w:t>
      </w:r>
      <w:r w:rsidR="00523E8B" w:rsidRPr="00476540">
        <w:rPr>
          <w:rFonts w:ascii="Arial" w:hAnsi="Arial" w:cs="Arial"/>
        </w:rPr>
        <w:t>La pandémie.</w:t>
      </w:r>
    </w:p>
    <w:p w:rsidR="00523E8B" w:rsidRPr="00523E8B" w:rsidRDefault="00523E8B" w:rsidP="00E80EF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Relances</w:t>
      </w:r>
      <w:r w:rsidR="00E80EF5">
        <w:rPr>
          <w:rFonts w:ascii="Arial" w:hAnsi="Arial" w:cs="Arial"/>
        </w:rPr>
        <w:t xml:space="preserve"> pour obtenir des rencontres</w:t>
      </w:r>
      <w:r>
        <w:rPr>
          <w:rFonts w:ascii="Arial" w:hAnsi="Arial" w:cs="Arial"/>
        </w:rPr>
        <w:t xml:space="preserve"> auprès des différentes instances suite au dépôt de notre rapport</w:t>
      </w:r>
      <w:r w:rsidR="00961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F209E" w:rsidRPr="00E3590D" w:rsidRDefault="00AF209E" w:rsidP="00E80EF5">
      <w:pPr>
        <w:spacing w:line="240" w:lineRule="auto"/>
        <w:jc w:val="both"/>
        <w:rPr>
          <w:rFonts w:ascii="Arial" w:hAnsi="Arial" w:cs="Arial"/>
          <w:b/>
        </w:rPr>
      </w:pPr>
      <w:r w:rsidRPr="00E3590D">
        <w:rPr>
          <w:rFonts w:ascii="Arial" w:hAnsi="Arial" w:cs="Arial"/>
          <w:b/>
        </w:rPr>
        <w:t>Comité activités de jour et activités contributives</w:t>
      </w:r>
      <w:r w:rsidR="009617F7">
        <w:rPr>
          <w:rFonts w:ascii="Arial" w:hAnsi="Arial" w:cs="Arial"/>
          <w:b/>
        </w:rPr>
        <w:t xml:space="preserve"> </w:t>
      </w:r>
      <w:r w:rsidR="009617F7" w:rsidRPr="00476540">
        <w:rPr>
          <w:rFonts w:ascii="Arial" w:hAnsi="Arial" w:cs="Arial"/>
        </w:rPr>
        <w:t>le GAPHRY</w:t>
      </w:r>
      <w:r w:rsidR="009617F7">
        <w:rPr>
          <w:rFonts w:ascii="Arial" w:hAnsi="Arial" w:cs="Arial"/>
        </w:rPr>
        <w:t>,</w:t>
      </w:r>
      <w:r w:rsidR="009617F7" w:rsidRPr="00476540">
        <w:rPr>
          <w:rFonts w:ascii="Arial" w:hAnsi="Arial" w:cs="Arial"/>
        </w:rPr>
        <w:t xml:space="preserve"> le GAPHRSM</w:t>
      </w:r>
      <w:r w:rsidR="009617F7">
        <w:rPr>
          <w:rFonts w:ascii="Arial" w:hAnsi="Arial" w:cs="Arial"/>
        </w:rPr>
        <w:t>,</w:t>
      </w:r>
      <w:r w:rsidR="009617F7" w:rsidRPr="009617F7">
        <w:rPr>
          <w:rFonts w:ascii="Arial" w:hAnsi="Arial" w:cs="Arial"/>
        </w:rPr>
        <w:t xml:space="preserve"> </w:t>
      </w:r>
      <w:r w:rsidR="009617F7" w:rsidRPr="00476540">
        <w:rPr>
          <w:rFonts w:ascii="Arial" w:hAnsi="Arial" w:cs="Arial"/>
        </w:rPr>
        <w:t>l’APHRSO</w:t>
      </w:r>
      <w:r w:rsidR="009617F7">
        <w:rPr>
          <w:rFonts w:ascii="Arial" w:hAnsi="Arial" w:cs="Arial"/>
        </w:rPr>
        <w:t>, la TROCM. Relance pour la poursuite des travaux pour créer une entente</w:t>
      </w:r>
      <w:r w:rsidR="00E80EF5">
        <w:rPr>
          <w:rFonts w:ascii="Arial" w:hAnsi="Arial" w:cs="Arial"/>
        </w:rPr>
        <w:t xml:space="preserve"> de services</w:t>
      </w:r>
      <w:r w:rsidR="009617F7">
        <w:rPr>
          <w:rFonts w:ascii="Arial" w:hAnsi="Arial" w:cs="Arial"/>
        </w:rPr>
        <w:t xml:space="preserve"> idéale.</w:t>
      </w:r>
    </w:p>
    <w:p w:rsidR="00AF209E" w:rsidRDefault="00AF209E" w:rsidP="00E80EF5">
      <w:pPr>
        <w:spacing w:after="0" w:line="240" w:lineRule="auto"/>
        <w:jc w:val="both"/>
        <w:rPr>
          <w:rFonts w:ascii="Arial" w:hAnsi="Arial" w:cs="Arial"/>
          <w:b/>
        </w:rPr>
      </w:pPr>
      <w:r w:rsidRPr="00E3590D">
        <w:rPr>
          <w:rFonts w:ascii="Arial" w:hAnsi="Arial" w:cs="Arial"/>
          <w:b/>
        </w:rPr>
        <w:t>Comité logements sociaux</w:t>
      </w:r>
      <w:r w:rsidR="009617F7">
        <w:rPr>
          <w:rFonts w:ascii="Arial" w:hAnsi="Arial" w:cs="Arial"/>
          <w:b/>
        </w:rPr>
        <w:t xml:space="preserve"> </w:t>
      </w:r>
      <w:r w:rsidR="009617F7" w:rsidRPr="00476540">
        <w:rPr>
          <w:rFonts w:ascii="Arial" w:hAnsi="Arial" w:cs="Arial"/>
        </w:rPr>
        <w:t>le GAPHRY</w:t>
      </w:r>
      <w:r w:rsidR="009617F7">
        <w:rPr>
          <w:rFonts w:ascii="Arial" w:hAnsi="Arial" w:cs="Arial"/>
        </w:rPr>
        <w:t>,</w:t>
      </w:r>
      <w:r w:rsidR="009617F7" w:rsidRPr="00476540">
        <w:rPr>
          <w:rFonts w:ascii="Arial" w:hAnsi="Arial" w:cs="Arial"/>
        </w:rPr>
        <w:t xml:space="preserve"> le GAPHRSM</w:t>
      </w:r>
      <w:r w:rsidR="009617F7">
        <w:rPr>
          <w:rFonts w:ascii="Arial" w:hAnsi="Arial" w:cs="Arial"/>
        </w:rPr>
        <w:t xml:space="preserve">, </w:t>
      </w:r>
      <w:r w:rsidR="009617F7" w:rsidRPr="00476540">
        <w:rPr>
          <w:rFonts w:ascii="Arial" w:hAnsi="Arial" w:cs="Arial"/>
        </w:rPr>
        <w:t>CISSS ME et CISSS MO</w:t>
      </w:r>
      <w:r w:rsidR="009617F7">
        <w:rPr>
          <w:rFonts w:ascii="Arial" w:hAnsi="Arial" w:cs="Arial"/>
        </w:rPr>
        <w:t xml:space="preserve"> qui représentent le</w:t>
      </w:r>
      <w:r w:rsidR="009617F7" w:rsidRPr="00476540">
        <w:rPr>
          <w:rFonts w:ascii="Arial" w:hAnsi="Arial" w:cs="Arial"/>
        </w:rPr>
        <w:t xml:space="preserve"> programme déficience et de santé publique</w:t>
      </w:r>
      <w:r w:rsidR="009617F7">
        <w:rPr>
          <w:rFonts w:ascii="Arial" w:hAnsi="Arial" w:cs="Arial"/>
        </w:rPr>
        <w:t>. Relance du groupe de travail à l’automne vs la pandémie.</w:t>
      </w:r>
    </w:p>
    <w:p w:rsidR="000D123B" w:rsidRPr="000D123B" w:rsidRDefault="000D123B" w:rsidP="009617F7">
      <w:pPr>
        <w:spacing w:before="240"/>
        <w:jc w:val="center"/>
        <w:rPr>
          <w:rFonts w:ascii="Arial" w:hAnsi="Arial" w:cs="Arial"/>
          <w:b/>
          <w:lang w:val="fr-FR"/>
        </w:rPr>
      </w:pPr>
      <w:r w:rsidRPr="000D123B">
        <w:rPr>
          <w:rFonts w:ascii="Arial" w:hAnsi="Arial" w:cs="Arial"/>
          <w:b/>
          <w:iCs/>
        </w:rPr>
        <w:t>LA PERMANENCE DU GAPHRSM PARTICIPE</w:t>
      </w:r>
      <w:r w:rsidR="003C5F82">
        <w:rPr>
          <w:rFonts w:ascii="Arial" w:hAnsi="Arial" w:cs="Arial"/>
          <w:b/>
          <w:iCs/>
        </w:rPr>
        <w:t>ET CONTRIBUE</w:t>
      </w:r>
      <w:r w:rsidRPr="000D123B">
        <w:rPr>
          <w:rFonts w:ascii="Arial" w:hAnsi="Arial" w:cs="Arial"/>
          <w:b/>
          <w:iCs/>
        </w:rPr>
        <w:t xml:space="preserve"> ACTIVEMENT</w:t>
      </w:r>
      <w:r w:rsidR="00AF209E">
        <w:rPr>
          <w:rFonts w:ascii="Arial" w:hAnsi="Arial" w:cs="Arial"/>
          <w:b/>
          <w:iCs/>
        </w:rPr>
        <w:t xml:space="preserve"> AUX TABLES DE CONCERTATION SOUS- RÉGIONALES ET </w:t>
      </w:r>
      <w:r w:rsidR="00523E8B">
        <w:rPr>
          <w:rFonts w:ascii="Arial" w:hAnsi="Arial" w:cs="Arial"/>
          <w:b/>
          <w:iCs/>
        </w:rPr>
        <w:t>RÉGIONALES</w:t>
      </w:r>
    </w:p>
    <w:p w:rsidR="00973BD1" w:rsidRPr="00973BD1" w:rsidRDefault="00973BD1" w:rsidP="00E80EF5">
      <w:pPr>
        <w:pStyle w:val="Paragraphedeliste"/>
        <w:numPr>
          <w:ilvl w:val="0"/>
          <w:numId w:val="35"/>
        </w:num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Cs/>
        </w:rPr>
        <w:t>La T</w:t>
      </w:r>
      <w:r w:rsidRPr="00973BD1">
        <w:rPr>
          <w:rFonts w:ascii="Arial" w:hAnsi="Arial" w:cs="Arial"/>
          <w:bCs/>
        </w:rPr>
        <w:t>able de concertation des personnes handicapées de la Rive-</w:t>
      </w:r>
      <w:r>
        <w:rPr>
          <w:rFonts w:ascii="Arial" w:hAnsi="Arial" w:cs="Arial"/>
          <w:bCs/>
        </w:rPr>
        <w:t xml:space="preserve">Sud. </w:t>
      </w:r>
    </w:p>
    <w:p w:rsidR="00973BD1" w:rsidRPr="00973BD1" w:rsidRDefault="00973BD1" w:rsidP="00E80EF5">
      <w:pPr>
        <w:pStyle w:val="Paragraphedeliste"/>
        <w:numPr>
          <w:ilvl w:val="1"/>
          <w:numId w:val="35"/>
        </w:num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Cs/>
        </w:rPr>
        <w:t>Membre du comité de coordination.</w:t>
      </w:r>
    </w:p>
    <w:p w:rsidR="00973BD1" w:rsidRPr="00973BD1" w:rsidRDefault="00973BD1" w:rsidP="00E80EF5">
      <w:pPr>
        <w:pStyle w:val="NormalWeb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</w:t>
      </w:r>
      <w:r w:rsidRPr="00973BD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Table de concertation des associations des personnes handicapées du Haut Richelieu.</w:t>
      </w:r>
    </w:p>
    <w:p w:rsidR="00973BD1" w:rsidRPr="00973BD1" w:rsidRDefault="00973BD1" w:rsidP="00E80EF5">
      <w:pPr>
        <w:pStyle w:val="NormalWeb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973BD1">
        <w:rPr>
          <w:bCs/>
          <w:color w:val="auto"/>
          <w:sz w:val="22"/>
          <w:szCs w:val="22"/>
        </w:rPr>
        <w:t>La Table de concertation des organismes de personnes handicapées Richelieu-Yamaska, territoire des patriotes</w:t>
      </w:r>
    </w:p>
    <w:p w:rsidR="0005475A" w:rsidRPr="00AF209E" w:rsidRDefault="0005475A" w:rsidP="00E80EF5">
      <w:pPr>
        <w:pStyle w:val="Paragraphedeliste"/>
        <w:numPr>
          <w:ilvl w:val="0"/>
          <w:numId w:val="34"/>
        </w:numPr>
        <w:spacing w:beforeLines="40" w:before="96" w:after="0"/>
        <w:jc w:val="both"/>
        <w:rPr>
          <w:rFonts w:ascii="Arial" w:hAnsi="Arial" w:cs="Arial"/>
          <w:iCs/>
        </w:rPr>
      </w:pPr>
      <w:r w:rsidRPr="00AF209E">
        <w:rPr>
          <w:rFonts w:ascii="Arial" w:hAnsi="Arial" w:cs="Arial"/>
          <w:iCs/>
        </w:rPr>
        <w:t xml:space="preserve">La Table de concertation pour l’intégration des enfants handicapés en service de garde de la Montérégie. </w:t>
      </w:r>
    </w:p>
    <w:p w:rsidR="0005475A" w:rsidRPr="00AF209E" w:rsidRDefault="0005475A" w:rsidP="00E80EF5">
      <w:pPr>
        <w:pStyle w:val="Paragraphedeliste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AF209E">
        <w:rPr>
          <w:rFonts w:ascii="Arial" w:hAnsi="Arial" w:cs="Arial"/>
        </w:rPr>
        <w:t xml:space="preserve">La Table régionale pour l’intégration et le maintien en emploi des personnes handicapées de la Montérégie. </w:t>
      </w:r>
    </w:p>
    <w:p w:rsidR="00E3590D" w:rsidRPr="00AF209E" w:rsidRDefault="00AF209E" w:rsidP="00E80EF5">
      <w:pPr>
        <w:spacing w:before="240" w:line="240" w:lineRule="auto"/>
        <w:jc w:val="both"/>
        <w:rPr>
          <w:rFonts w:ascii="Arial" w:hAnsi="Arial" w:cs="Arial"/>
        </w:rPr>
      </w:pPr>
      <w:r w:rsidRPr="00AF209E">
        <w:rPr>
          <w:rFonts w:ascii="Arial" w:hAnsi="Arial" w:cs="Arial"/>
          <w:b/>
        </w:rPr>
        <w:t>SDEM-SEMO</w:t>
      </w:r>
      <w:r w:rsidRPr="00AF209E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 xml:space="preserve"> </w:t>
      </w:r>
      <w:r w:rsidRPr="00AF209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directrice</w:t>
      </w:r>
      <w:r w:rsidRPr="00AF209E">
        <w:rPr>
          <w:rFonts w:ascii="Arial" w:hAnsi="Arial" w:cs="Arial"/>
        </w:rPr>
        <w:t xml:space="preserve"> du GAPHRSM</w:t>
      </w:r>
      <w:r>
        <w:rPr>
          <w:rFonts w:ascii="Arial" w:hAnsi="Arial" w:cs="Arial"/>
        </w:rPr>
        <w:t xml:space="preserve"> est membre du c</w:t>
      </w:r>
      <w:r w:rsidR="00E3590D" w:rsidRPr="00AF209E">
        <w:rPr>
          <w:rFonts w:ascii="Arial" w:hAnsi="Arial" w:cs="Arial"/>
        </w:rPr>
        <w:t>onseil d’administration du jusqu’en novembre 2020</w:t>
      </w:r>
      <w:r w:rsidR="00632DD8" w:rsidRPr="00AF209E">
        <w:rPr>
          <w:rFonts w:ascii="Arial" w:hAnsi="Arial" w:cs="Arial"/>
        </w:rPr>
        <w:t>.</w:t>
      </w:r>
    </w:p>
    <w:p w:rsidR="0005475A" w:rsidRPr="007B7887" w:rsidRDefault="00973BD1" w:rsidP="0005475A">
      <w:pPr>
        <w:pStyle w:val="Titre4"/>
        <w:spacing w:before="0" w:after="240"/>
        <w:ind w:left="360"/>
        <w:jc w:val="center"/>
        <w:rPr>
          <w:rFonts w:ascii="Arial" w:hAnsi="Arial" w:cs="Arial"/>
          <w:b/>
          <w:i w:val="0"/>
          <w:color w:val="auto"/>
          <w:lang w:val="fr-FR"/>
        </w:rPr>
      </w:pPr>
      <w:r>
        <w:rPr>
          <w:rFonts w:ascii="Arial" w:hAnsi="Arial" w:cs="Arial"/>
          <w:b/>
          <w:i w:val="0"/>
          <w:color w:val="auto"/>
          <w:lang w:val="fr-FR"/>
        </w:rPr>
        <w:t>CONCERTATION</w:t>
      </w:r>
      <w:r w:rsidR="00FE6FE6">
        <w:rPr>
          <w:rFonts w:ascii="Arial" w:hAnsi="Arial" w:cs="Arial"/>
          <w:b/>
          <w:i w:val="0"/>
          <w:color w:val="auto"/>
          <w:lang w:val="fr-FR"/>
        </w:rPr>
        <w:t>/</w:t>
      </w:r>
      <w:r>
        <w:rPr>
          <w:rFonts w:ascii="Arial" w:hAnsi="Arial" w:cs="Arial"/>
          <w:b/>
          <w:i w:val="0"/>
          <w:color w:val="auto"/>
          <w:lang w:val="fr-FR"/>
        </w:rPr>
        <w:t xml:space="preserve"> REPRÉSENTATION </w:t>
      </w:r>
      <w:r w:rsidR="0005475A" w:rsidRPr="007B7887">
        <w:rPr>
          <w:rFonts w:ascii="Arial" w:hAnsi="Arial" w:cs="Arial"/>
          <w:b/>
          <w:i w:val="0"/>
          <w:color w:val="auto"/>
          <w:lang w:val="fr-FR"/>
        </w:rPr>
        <w:t>AU NATIONAL</w:t>
      </w:r>
    </w:p>
    <w:p w:rsidR="00E80EF5" w:rsidRDefault="0005475A" w:rsidP="001D5C56">
      <w:pPr>
        <w:spacing w:line="240" w:lineRule="auto"/>
        <w:jc w:val="both"/>
        <w:rPr>
          <w:rFonts w:ascii="Arial" w:hAnsi="Arial" w:cs="Arial"/>
        </w:rPr>
      </w:pPr>
      <w:r w:rsidRPr="00AF209E">
        <w:rPr>
          <w:rFonts w:ascii="Arial" w:hAnsi="Arial" w:cs="Arial"/>
          <w:lang w:val="fr-FR"/>
        </w:rPr>
        <w:t>Le GAPHRSM participe activement à la vie associative de l’AQRIPH afin de</w:t>
      </w:r>
      <w:r w:rsidRPr="00AF209E">
        <w:rPr>
          <w:rFonts w:ascii="Arial" w:hAnsi="Arial" w:cs="Arial"/>
          <w:b/>
          <w:lang w:val="fr-FR"/>
        </w:rPr>
        <w:t xml:space="preserve"> </w:t>
      </w:r>
      <w:r w:rsidRPr="00AF209E">
        <w:rPr>
          <w:rFonts w:ascii="Arial" w:hAnsi="Arial" w:cs="Arial"/>
        </w:rPr>
        <w:t>cibler et attirer l’attention sur des problèmes précis ; orienter les décideurs politiques vers des solutions ; influencer la mise en œuvre des lois et des politiques.</w:t>
      </w:r>
      <w:r w:rsidR="00E80EF5">
        <w:rPr>
          <w:rFonts w:ascii="Arial" w:hAnsi="Arial" w:cs="Arial"/>
        </w:rPr>
        <w:br w:type="page"/>
      </w:r>
    </w:p>
    <w:p w:rsidR="003C5F82" w:rsidRDefault="0005475A" w:rsidP="00E80EF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B7887">
        <w:rPr>
          <w:rFonts w:ascii="Arial" w:hAnsi="Arial" w:cs="Arial"/>
        </w:rPr>
        <w:lastRenderedPageBreak/>
        <w:t xml:space="preserve">Participation aux comités </w:t>
      </w:r>
      <w:r w:rsidR="00632DD8">
        <w:rPr>
          <w:rFonts w:ascii="Arial" w:hAnsi="Arial" w:cs="Arial"/>
        </w:rPr>
        <w:t xml:space="preserve">internes </w:t>
      </w:r>
      <w:r w:rsidRPr="007B7887">
        <w:rPr>
          <w:rFonts w:ascii="Arial" w:hAnsi="Arial" w:cs="Arial"/>
        </w:rPr>
        <w:t>de l’AQRIPH</w:t>
      </w:r>
      <w:r w:rsidR="009617F7">
        <w:rPr>
          <w:rFonts w:ascii="Arial" w:hAnsi="Arial" w:cs="Arial"/>
        </w:rPr>
        <w:t>.</w:t>
      </w:r>
      <w:r w:rsidRPr="007B7887">
        <w:rPr>
          <w:rFonts w:ascii="Arial" w:hAnsi="Arial" w:cs="Arial"/>
        </w:rPr>
        <w:t xml:space="preserve"> </w:t>
      </w:r>
    </w:p>
    <w:p w:rsidR="0005475A" w:rsidRDefault="00AF209E" w:rsidP="00E80EF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5475A" w:rsidRPr="00C26DF3">
        <w:rPr>
          <w:rFonts w:ascii="Arial" w:hAnsi="Arial" w:cs="Arial"/>
        </w:rPr>
        <w:t>élégué</w:t>
      </w:r>
      <w:r>
        <w:rPr>
          <w:rFonts w:ascii="Arial" w:hAnsi="Arial" w:cs="Arial"/>
        </w:rPr>
        <w:t>e</w:t>
      </w:r>
      <w:r w:rsidR="0005475A" w:rsidRPr="00C26DF3">
        <w:rPr>
          <w:rFonts w:ascii="Arial" w:hAnsi="Arial" w:cs="Arial"/>
        </w:rPr>
        <w:t xml:space="preserve"> de l’AQRIPH sur la recherche action </w:t>
      </w:r>
      <w:r w:rsidR="00632DD8">
        <w:rPr>
          <w:rFonts w:ascii="Arial" w:hAnsi="Arial" w:cs="Arial"/>
        </w:rPr>
        <w:t>depuis 2017</w:t>
      </w:r>
      <w:r w:rsidR="0005475A">
        <w:rPr>
          <w:rFonts w:ascii="Arial" w:hAnsi="Arial" w:cs="Arial"/>
        </w:rPr>
        <w:t>« </w:t>
      </w:r>
      <w:r w:rsidR="0005475A" w:rsidRPr="00C26DF3">
        <w:rPr>
          <w:rFonts w:ascii="Arial" w:hAnsi="Arial" w:cs="Arial"/>
          <w:bCs/>
        </w:rPr>
        <w:t>Accéder à l’information et à sa compréhension pour une société inclusive</w:t>
      </w:r>
      <w:r w:rsidR="0005475A">
        <w:rPr>
          <w:rFonts w:ascii="Arial" w:hAnsi="Arial" w:cs="Arial"/>
          <w:bCs/>
        </w:rPr>
        <w:t> »</w:t>
      </w:r>
      <w:r w:rsidR="009617F7">
        <w:rPr>
          <w:rFonts w:ascii="Arial" w:hAnsi="Arial" w:cs="Arial"/>
          <w:bCs/>
        </w:rPr>
        <w:t>.</w:t>
      </w:r>
      <w:r w:rsidR="0005475A" w:rsidRPr="00C26DF3">
        <w:rPr>
          <w:rFonts w:ascii="Arial" w:hAnsi="Arial" w:cs="Arial"/>
          <w:bCs/>
        </w:rPr>
        <w:t xml:space="preserve"> </w:t>
      </w:r>
    </w:p>
    <w:p w:rsidR="00B55EF4" w:rsidRPr="00B55EF4" w:rsidRDefault="00E3590D" w:rsidP="00E80EF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</w:rPr>
      </w:pPr>
      <w:r w:rsidRPr="00B55EF4">
        <w:rPr>
          <w:rFonts w:ascii="Arial" w:hAnsi="Arial" w:cs="Arial"/>
        </w:rPr>
        <w:t>Lancement du site Web</w:t>
      </w:r>
      <w:r w:rsidR="00B55EF4">
        <w:rPr>
          <w:rFonts w:ascii="Arial" w:hAnsi="Arial" w:cs="Arial"/>
        </w:rPr>
        <w:t xml:space="preserve"> info Accessible</w:t>
      </w:r>
      <w:r w:rsidRPr="00B55EF4">
        <w:rPr>
          <w:rFonts w:ascii="Arial" w:hAnsi="Arial" w:cs="Arial"/>
        </w:rPr>
        <w:t xml:space="preserve"> </w:t>
      </w:r>
      <w:r w:rsidR="00B55EF4" w:rsidRPr="00B55EF4">
        <w:rPr>
          <w:rFonts w:ascii="Arial" w:hAnsi="Arial" w:cs="Arial"/>
        </w:rPr>
        <w:t xml:space="preserve">crée et conçu par le groupe de </w:t>
      </w:r>
      <w:r w:rsidR="00B55EF4">
        <w:rPr>
          <w:rFonts w:ascii="Arial" w:hAnsi="Arial" w:cs="Arial"/>
        </w:rPr>
        <w:t>recherche.</w:t>
      </w:r>
      <w:r w:rsidR="00B55EF4" w:rsidRPr="00B55EF4">
        <w:rPr>
          <w:rFonts w:ascii="Arial" w:hAnsi="Arial" w:cs="Arial"/>
        </w:rPr>
        <w:t xml:space="preserve"> </w:t>
      </w:r>
      <w:r w:rsidR="00B55EF4">
        <w:rPr>
          <w:rFonts w:ascii="Arial" w:hAnsi="Arial" w:cs="Arial"/>
        </w:rPr>
        <w:t>Il contient</w:t>
      </w:r>
      <w:r w:rsidRPr="00B55EF4">
        <w:rPr>
          <w:rFonts w:ascii="Arial" w:hAnsi="Arial" w:cs="Arial"/>
        </w:rPr>
        <w:t xml:space="preserve"> tous les outils et les références utiles </w:t>
      </w:r>
      <w:r w:rsidR="00B55EF4" w:rsidRPr="00B55EF4">
        <w:rPr>
          <w:rFonts w:ascii="Arial" w:hAnsi="Arial" w:cs="Arial"/>
          <w:shd w:val="clear" w:color="auto" w:fill="FFFFFF"/>
        </w:rPr>
        <w:t xml:space="preserve">à toute organisation, service ou </w:t>
      </w:r>
      <w:proofErr w:type="gramStart"/>
      <w:r w:rsidR="00B55EF4" w:rsidRPr="00B55EF4">
        <w:rPr>
          <w:rFonts w:ascii="Arial" w:hAnsi="Arial" w:cs="Arial"/>
          <w:shd w:val="clear" w:color="auto" w:fill="FFFFFF"/>
        </w:rPr>
        <w:t>personne qui diffuse</w:t>
      </w:r>
      <w:proofErr w:type="gramEnd"/>
      <w:r w:rsidR="00B55EF4" w:rsidRPr="00B55EF4">
        <w:rPr>
          <w:rFonts w:ascii="Arial" w:hAnsi="Arial" w:cs="Arial"/>
          <w:shd w:val="clear" w:color="auto" w:fill="FFFFFF"/>
        </w:rPr>
        <w:t xml:space="preserve"> ou conçoit des contenus d’information. </w:t>
      </w:r>
      <w:r w:rsidR="00B55EF4" w:rsidRPr="00B55EF4">
        <w:rPr>
          <w:rFonts w:ascii="Arial" w:hAnsi="Arial" w:cs="Arial"/>
        </w:rPr>
        <w:t xml:space="preserve"> </w:t>
      </w:r>
    </w:p>
    <w:p w:rsidR="00973BD1" w:rsidRPr="00973BD1" w:rsidRDefault="0005475A" w:rsidP="00E80EF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B55EF4">
        <w:rPr>
          <w:rFonts w:ascii="Arial" w:hAnsi="Arial" w:cs="Arial"/>
        </w:rPr>
        <w:t>La directrice du GAPHRSM est</w:t>
      </w:r>
      <w:r w:rsidR="00B55EF4" w:rsidRPr="00B55EF4">
        <w:rPr>
          <w:rFonts w:ascii="Arial" w:hAnsi="Arial" w:cs="Arial"/>
        </w:rPr>
        <w:t xml:space="preserve"> présidente </w:t>
      </w:r>
      <w:r w:rsidRPr="00B55EF4">
        <w:rPr>
          <w:rFonts w:ascii="Arial" w:hAnsi="Arial" w:cs="Arial"/>
        </w:rPr>
        <w:t>du CA de l’AQRIPH</w:t>
      </w:r>
      <w:r w:rsidR="009617F7">
        <w:rPr>
          <w:rFonts w:ascii="Arial" w:hAnsi="Arial" w:cs="Arial"/>
        </w:rPr>
        <w:t>.</w:t>
      </w:r>
      <w:r w:rsidRPr="00B55EF4">
        <w:rPr>
          <w:rFonts w:ascii="Arial" w:hAnsi="Arial" w:cs="Arial"/>
        </w:rPr>
        <w:t xml:space="preserve"> </w:t>
      </w:r>
    </w:p>
    <w:p w:rsidR="0005475A" w:rsidRPr="00B55EF4" w:rsidRDefault="00973BD1" w:rsidP="00E80EF5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B55EF4">
        <w:rPr>
          <w:rFonts w:ascii="Arial" w:hAnsi="Arial" w:cs="Arial"/>
        </w:rPr>
        <w:t>Appelée</w:t>
      </w:r>
      <w:r w:rsidR="0005475A" w:rsidRPr="00B55EF4">
        <w:rPr>
          <w:rFonts w:ascii="Arial" w:hAnsi="Arial" w:cs="Arial"/>
        </w:rPr>
        <w:t xml:space="preserve"> à faire des représentations politiques non partisanes au national. (Différents ministères, commissions parlementaires, etc.).</w:t>
      </w:r>
    </w:p>
    <w:p w:rsidR="003C5F82" w:rsidRPr="00B55EF4" w:rsidRDefault="003C5F82" w:rsidP="00E80EF5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B55EF4">
        <w:rPr>
          <w:rFonts w:ascii="Arial" w:hAnsi="Arial" w:cs="Arial"/>
        </w:rPr>
        <w:t>Participation aux rencontres hebdomadaire</w:t>
      </w:r>
      <w:r w:rsidR="00B55EF4">
        <w:rPr>
          <w:rFonts w:ascii="Arial" w:hAnsi="Arial" w:cs="Arial"/>
        </w:rPr>
        <w:t>s</w:t>
      </w:r>
      <w:r w:rsidRPr="00B55EF4">
        <w:rPr>
          <w:rFonts w:ascii="Arial" w:hAnsi="Arial" w:cs="Arial"/>
        </w:rPr>
        <w:t xml:space="preserve"> vs la pandémie</w:t>
      </w:r>
      <w:r w:rsidR="00B55EF4">
        <w:rPr>
          <w:rFonts w:ascii="Arial" w:hAnsi="Arial" w:cs="Arial"/>
        </w:rPr>
        <w:t xml:space="preserve"> MSSS et OPHQ</w:t>
      </w:r>
      <w:r w:rsidR="009617F7">
        <w:rPr>
          <w:rFonts w:ascii="Arial" w:hAnsi="Arial" w:cs="Arial"/>
        </w:rPr>
        <w:t>, dès mars.</w:t>
      </w:r>
    </w:p>
    <w:p w:rsidR="0005475A" w:rsidRPr="007B7887" w:rsidRDefault="0005475A" w:rsidP="00E80EF5">
      <w:pPr>
        <w:pStyle w:val="Paragraphedeliste"/>
        <w:numPr>
          <w:ilvl w:val="1"/>
          <w:numId w:val="21"/>
        </w:num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7B7887">
        <w:rPr>
          <w:rFonts w:ascii="Arial" w:hAnsi="Arial" w:cs="Arial"/>
        </w:rPr>
        <w:t>Représentation au comité consultatif national des personnes handicapées du MSSS</w:t>
      </w:r>
      <w:r w:rsidR="009617F7">
        <w:rPr>
          <w:rFonts w:ascii="Arial" w:hAnsi="Arial" w:cs="Arial"/>
        </w:rPr>
        <w:t>.</w:t>
      </w:r>
    </w:p>
    <w:p w:rsidR="0005475A" w:rsidRPr="007B7887" w:rsidRDefault="0005475A" w:rsidP="00E80EF5">
      <w:pPr>
        <w:pStyle w:val="Paragraphedeliste"/>
        <w:numPr>
          <w:ilvl w:val="1"/>
          <w:numId w:val="21"/>
        </w:num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7B7887">
        <w:rPr>
          <w:rFonts w:ascii="Arial" w:hAnsi="Arial" w:cs="Arial"/>
        </w:rPr>
        <w:t xml:space="preserve">Représentation au comité bipartite </w:t>
      </w:r>
      <w:r w:rsidR="003C5F82">
        <w:rPr>
          <w:rFonts w:ascii="Arial" w:hAnsi="Arial" w:cs="Arial"/>
        </w:rPr>
        <w:t xml:space="preserve">et multipartite </w:t>
      </w:r>
      <w:r w:rsidRPr="007B7887">
        <w:rPr>
          <w:rFonts w:ascii="Arial" w:hAnsi="Arial" w:cs="Arial"/>
        </w:rPr>
        <w:t xml:space="preserve">de l’OPHQ. </w:t>
      </w:r>
    </w:p>
    <w:p w:rsidR="00632DD8" w:rsidRPr="007B7887" w:rsidRDefault="00632DD8" w:rsidP="00E80EF5">
      <w:pPr>
        <w:spacing w:before="240" w:line="240" w:lineRule="auto"/>
        <w:jc w:val="center"/>
        <w:rPr>
          <w:rFonts w:ascii="Arial" w:hAnsi="Arial" w:cs="Arial"/>
          <w:b/>
        </w:rPr>
      </w:pPr>
      <w:r w:rsidRPr="007B7887">
        <w:rPr>
          <w:rFonts w:ascii="Arial" w:hAnsi="Arial" w:cs="Arial"/>
          <w:b/>
        </w:rPr>
        <w:t>GESTION INTERNE</w:t>
      </w:r>
    </w:p>
    <w:p w:rsidR="00632DD8" w:rsidRPr="009617F7" w:rsidRDefault="009617F7" w:rsidP="00E80EF5">
      <w:pPr>
        <w:jc w:val="both"/>
        <w:rPr>
          <w:rFonts w:ascii="Arial" w:hAnsi="Arial" w:cs="Arial"/>
          <w:b/>
        </w:rPr>
      </w:pPr>
      <w:r w:rsidRPr="009617F7">
        <w:rPr>
          <w:rFonts w:ascii="Arial" w:hAnsi="Arial" w:cs="Arial"/>
          <w:b/>
        </w:rPr>
        <w:t xml:space="preserve">Administration, ressources </w:t>
      </w:r>
      <w:r w:rsidR="00632DD8" w:rsidRPr="009617F7">
        <w:rPr>
          <w:rFonts w:ascii="Arial" w:hAnsi="Arial" w:cs="Arial"/>
          <w:b/>
        </w:rPr>
        <w:t>financières et matérielles</w:t>
      </w:r>
      <w:r>
        <w:rPr>
          <w:rFonts w:ascii="Arial" w:hAnsi="Arial" w:cs="Arial"/>
          <w:b/>
        </w:rPr>
        <w:t> </w:t>
      </w:r>
    </w:p>
    <w:p w:rsidR="00632DD8" w:rsidRPr="007B7887" w:rsidRDefault="00632DD8" w:rsidP="00E80EF5">
      <w:pPr>
        <w:pStyle w:val="Paragraphedeliste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B7887">
        <w:rPr>
          <w:rFonts w:ascii="Arial" w:hAnsi="Arial" w:cs="Arial"/>
        </w:rPr>
        <w:t>ssure</w:t>
      </w:r>
      <w:r w:rsidR="009617F7">
        <w:rPr>
          <w:rFonts w:ascii="Arial" w:hAnsi="Arial" w:cs="Arial"/>
        </w:rPr>
        <w:t>r</w:t>
      </w:r>
      <w:r w:rsidRPr="007B7887">
        <w:rPr>
          <w:rFonts w:ascii="Arial" w:hAnsi="Arial" w:cs="Arial"/>
        </w:rPr>
        <w:t xml:space="preserve"> une saine gestion interne dans chaque sphère d’activités</w:t>
      </w:r>
      <w:r w:rsidR="009617F7">
        <w:rPr>
          <w:rFonts w:ascii="Arial" w:hAnsi="Arial" w:cs="Arial"/>
        </w:rPr>
        <w:t>.</w:t>
      </w:r>
    </w:p>
    <w:p w:rsidR="00632DD8" w:rsidRDefault="00632DD8" w:rsidP="00E80EF5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7B7887">
        <w:rPr>
          <w:rFonts w:ascii="Arial" w:hAnsi="Arial" w:cs="Arial"/>
        </w:rPr>
        <w:t>Rend</w:t>
      </w:r>
      <w:r>
        <w:rPr>
          <w:rFonts w:ascii="Arial" w:hAnsi="Arial" w:cs="Arial"/>
        </w:rPr>
        <w:t>re</w:t>
      </w:r>
      <w:r w:rsidRPr="007B7887">
        <w:rPr>
          <w:rFonts w:ascii="Arial" w:hAnsi="Arial" w:cs="Arial"/>
        </w:rPr>
        <w:t xml:space="preserve"> compte au conseil d’administration.</w:t>
      </w:r>
    </w:p>
    <w:p w:rsidR="009617F7" w:rsidRPr="00E80EF5" w:rsidRDefault="00E80EF5" w:rsidP="00E80EF5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E80EF5">
        <w:rPr>
          <w:rFonts w:ascii="Arial" w:hAnsi="Arial" w:cs="Arial"/>
          <w:b/>
        </w:rPr>
        <w:t>Ressources</w:t>
      </w:r>
      <w:r w:rsidR="009617F7" w:rsidRPr="00E80EF5">
        <w:rPr>
          <w:rFonts w:ascii="Arial" w:hAnsi="Arial" w:cs="Arial"/>
          <w:b/>
        </w:rPr>
        <w:t xml:space="preserve"> humaines</w:t>
      </w:r>
    </w:p>
    <w:p w:rsidR="009C126A" w:rsidRPr="00632DD8" w:rsidRDefault="00632DD8" w:rsidP="00E80EF5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55EF4" w:rsidRPr="00632DD8">
        <w:rPr>
          <w:rFonts w:ascii="Arial" w:hAnsi="Arial" w:cs="Arial"/>
        </w:rPr>
        <w:t>ecruter et e</w:t>
      </w:r>
      <w:r w:rsidR="009C126A" w:rsidRPr="00632DD8">
        <w:rPr>
          <w:rFonts w:ascii="Arial" w:hAnsi="Arial" w:cs="Arial"/>
        </w:rPr>
        <w:t>mbauche</w:t>
      </w:r>
      <w:r w:rsidR="00B55EF4" w:rsidRPr="00632DD8">
        <w:rPr>
          <w:rFonts w:ascii="Arial" w:hAnsi="Arial" w:cs="Arial"/>
        </w:rPr>
        <w:t xml:space="preserve">r </w:t>
      </w:r>
      <w:r w:rsidR="009C126A" w:rsidRPr="00632DD8">
        <w:rPr>
          <w:rFonts w:ascii="Arial" w:hAnsi="Arial" w:cs="Arial"/>
        </w:rPr>
        <w:t>un agent de liaison 21 hres sem</w:t>
      </w:r>
      <w:r w:rsidR="00B55EF4" w:rsidRPr="00632DD8">
        <w:rPr>
          <w:rFonts w:ascii="Arial" w:hAnsi="Arial" w:cs="Arial"/>
        </w:rPr>
        <w:t>aine</w:t>
      </w:r>
      <w:r w:rsidR="00F46924">
        <w:rPr>
          <w:rFonts w:ascii="Arial" w:hAnsi="Arial" w:cs="Arial"/>
        </w:rPr>
        <w:t>.</w:t>
      </w:r>
    </w:p>
    <w:p w:rsidR="009C126A" w:rsidRPr="00632DD8" w:rsidRDefault="009C126A" w:rsidP="00E80EF5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 w:rsidRPr="00632DD8">
        <w:rPr>
          <w:rFonts w:ascii="Arial" w:hAnsi="Arial" w:cs="Arial"/>
        </w:rPr>
        <w:t>Prépar</w:t>
      </w:r>
      <w:r w:rsidR="00632DD8">
        <w:rPr>
          <w:rFonts w:ascii="Arial" w:hAnsi="Arial" w:cs="Arial"/>
        </w:rPr>
        <w:t>er</w:t>
      </w:r>
      <w:r w:rsidRPr="00632DD8">
        <w:rPr>
          <w:rFonts w:ascii="Arial" w:hAnsi="Arial" w:cs="Arial"/>
        </w:rPr>
        <w:t xml:space="preserve"> de la relève</w:t>
      </w:r>
      <w:r w:rsidR="00632DD8">
        <w:rPr>
          <w:rFonts w:ascii="Arial" w:hAnsi="Arial" w:cs="Arial"/>
        </w:rPr>
        <w:t xml:space="preserve"> de la direction.</w:t>
      </w:r>
    </w:p>
    <w:sectPr w:rsidR="009C126A" w:rsidRPr="00632DD8" w:rsidSect="00E13CB3">
      <w:footerReference w:type="default" r:id="rId8"/>
      <w:pgSz w:w="12240" w:h="15840"/>
      <w:pgMar w:top="1440" w:right="1800" w:bottom="1440" w:left="1800" w:header="720" w:footer="720" w:gutter="0"/>
      <w:pgBorders w:display="firstPage" w:offsetFrom="page">
        <w:top w:val="threeDEngrave" w:sz="24" w:space="24" w:color="486113" w:themeColor="accent1" w:themeShade="80"/>
        <w:left w:val="threeDEngrave" w:sz="24" w:space="24" w:color="486113" w:themeColor="accent1" w:themeShade="80"/>
        <w:bottom w:val="threeDEmboss" w:sz="24" w:space="24" w:color="486113" w:themeColor="accent1" w:themeShade="80"/>
        <w:right w:val="threeDEmboss" w:sz="24" w:space="24" w:color="48611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18" w:rsidRDefault="009C126A">
      <w:pPr>
        <w:spacing w:after="0" w:line="240" w:lineRule="auto"/>
      </w:pPr>
      <w:r>
        <w:separator/>
      </w:r>
    </w:p>
  </w:endnote>
  <w:endnote w:type="continuationSeparator" w:id="0">
    <w:p w:rsidR="00E95A18" w:rsidRDefault="009C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925280"/>
      <w:docPartObj>
        <w:docPartGallery w:val="Page Numbers (Bottom of Page)"/>
        <w:docPartUnique/>
      </w:docPartObj>
    </w:sdtPr>
    <w:sdtEndPr/>
    <w:sdtContent>
      <w:p w:rsidR="005D73C1" w:rsidRDefault="005D73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B9D" w:rsidRPr="00F56B9D">
          <w:rPr>
            <w:noProof/>
            <w:lang w:val="fr-FR"/>
          </w:rPr>
          <w:t>3</w:t>
        </w:r>
        <w:r>
          <w:fldChar w:fldCharType="end"/>
        </w:r>
      </w:p>
    </w:sdtContent>
  </w:sdt>
  <w:p w:rsidR="00B81AB4" w:rsidRDefault="00F56B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18" w:rsidRDefault="009C126A">
      <w:pPr>
        <w:spacing w:after="0" w:line="240" w:lineRule="auto"/>
      </w:pPr>
      <w:r>
        <w:separator/>
      </w:r>
    </w:p>
  </w:footnote>
  <w:footnote w:type="continuationSeparator" w:id="0">
    <w:p w:rsidR="00E95A18" w:rsidRDefault="009C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B8127C"/>
    <w:lvl w:ilvl="0">
      <w:numFmt w:val="bullet"/>
      <w:lvlText w:val="*"/>
      <w:lvlJc w:val="left"/>
    </w:lvl>
  </w:abstractNum>
  <w:abstractNum w:abstractNumId="1" w15:restartNumberingAfterBreak="0">
    <w:nsid w:val="021F00BC"/>
    <w:multiLevelType w:val="hybridMultilevel"/>
    <w:tmpl w:val="A564A00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C5913"/>
    <w:multiLevelType w:val="hybridMultilevel"/>
    <w:tmpl w:val="9EA80D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CB2"/>
    <w:multiLevelType w:val="hybridMultilevel"/>
    <w:tmpl w:val="67C2F2D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40F28"/>
    <w:multiLevelType w:val="hybridMultilevel"/>
    <w:tmpl w:val="5FE076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555"/>
    <w:multiLevelType w:val="hybridMultilevel"/>
    <w:tmpl w:val="8646A1A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E7F7B"/>
    <w:multiLevelType w:val="hybridMultilevel"/>
    <w:tmpl w:val="EC809F8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00940"/>
    <w:multiLevelType w:val="hybridMultilevel"/>
    <w:tmpl w:val="2C1EC04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16E84"/>
    <w:multiLevelType w:val="hybridMultilevel"/>
    <w:tmpl w:val="4A3EC3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7C6355"/>
    <w:multiLevelType w:val="hybridMultilevel"/>
    <w:tmpl w:val="C096B176"/>
    <w:lvl w:ilvl="0" w:tplc="0C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852539"/>
    <w:multiLevelType w:val="hybridMultilevel"/>
    <w:tmpl w:val="58C603A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B47DD"/>
    <w:multiLevelType w:val="hybridMultilevel"/>
    <w:tmpl w:val="441C4BF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D263B8"/>
    <w:multiLevelType w:val="hybridMultilevel"/>
    <w:tmpl w:val="D69A74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E0581"/>
    <w:multiLevelType w:val="hybridMultilevel"/>
    <w:tmpl w:val="281875F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AA10DF"/>
    <w:multiLevelType w:val="hybridMultilevel"/>
    <w:tmpl w:val="3F0E603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040DC"/>
    <w:multiLevelType w:val="hybridMultilevel"/>
    <w:tmpl w:val="F4921C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8D8"/>
    <w:multiLevelType w:val="hybridMultilevel"/>
    <w:tmpl w:val="1C30BD6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7977F5"/>
    <w:multiLevelType w:val="hybridMultilevel"/>
    <w:tmpl w:val="FCC6DD3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C72066"/>
    <w:multiLevelType w:val="hybridMultilevel"/>
    <w:tmpl w:val="21FAC87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C38B5"/>
    <w:multiLevelType w:val="hybridMultilevel"/>
    <w:tmpl w:val="55587F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B2B37"/>
    <w:multiLevelType w:val="hybridMultilevel"/>
    <w:tmpl w:val="BABC2E7A"/>
    <w:lvl w:ilvl="0" w:tplc="0C0C000D">
      <w:start w:val="1"/>
      <w:numFmt w:val="bullet"/>
      <w:lvlText w:val=""/>
      <w:lvlJc w:val="left"/>
      <w:pPr>
        <w:ind w:left="34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1" w15:restartNumberingAfterBreak="0">
    <w:nsid w:val="3E3964BF"/>
    <w:multiLevelType w:val="hybridMultilevel"/>
    <w:tmpl w:val="91A02E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42F62"/>
    <w:multiLevelType w:val="hybridMultilevel"/>
    <w:tmpl w:val="A88EF4A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D77CD"/>
    <w:multiLevelType w:val="hybridMultilevel"/>
    <w:tmpl w:val="95CA0BA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B41E54"/>
    <w:multiLevelType w:val="hybridMultilevel"/>
    <w:tmpl w:val="50F8A4C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F57043"/>
    <w:multiLevelType w:val="hybridMultilevel"/>
    <w:tmpl w:val="8DF6A8A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930F5"/>
    <w:multiLevelType w:val="hybridMultilevel"/>
    <w:tmpl w:val="DD5C9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27643"/>
    <w:multiLevelType w:val="hybridMultilevel"/>
    <w:tmpl w:val="7E6097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A33089"/>
    <w:multiLevelType w:val="hybridMultilevel"/>
    <w:tmpl w:val="7250078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159EA"/>
    <w:multiLevelType w:val="hybridMultilevel"/>
    <w:tmpl w:val="3842C5B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17FA5"/>
    <w:multiLevelType w:val="hybridMultilevel"/>
    <w:tmpl w:val="5BB0E2B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64175"/>
    <w:multiLevelType w:val="hybridMultilevel"/>
    <w:tmpl w:val="50B2575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565D6E"/>
    <w:multiLevelType w:val="hybridMultilevel"/>
    <w:tmpl w:val="2BCCA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BC5F47"/>
    <w:multiLevelType w:val="hybridMultilevel"/>
    <w:tmpl w:val="D8E2D52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DA0FB8"/>
    <w:multiLevelType w:val="hybridMultilevel"/>
    <w:tmpl w:val="F7A652F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553CF"/>
    <w:multiLevelType w:val="hybridMultilevel"/>
    <w:tmpl w:val="F75642E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EC243B"/>
    <w:multiLevelType w:val="hybridMultilevel"/>
    <w:tmpl w:val="68A895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496CB6"/>
    <w:multiLevelType w:val="hybridMultilevel"/>
    <w:tmpl w:val="D242E90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37CC8"/>
    <w:multiLevelType w:val="hybridMultilevel"/>
    <w:tmpl w:val="8BBAED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A4CD4"/>
    <w:multiLevelType w:val="hybridMultilevel"/>
    <w:tmpl w:val="5A2806A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B2206"/>
    <w:multiLevelType w:val="hybridMultilevel"/>
    <w:tmpl w:val="CBB4495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15"/>
  </w:num>
  <w:num w:numId="5">
    <w:abstractNumId w:val="31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27"/>
  </w:num>
  <w:num w:numId="13">
    <w:abstractNumId w:val="34"/>
  </w:num>
  <w:num w:numId="14">
    <w:abstractNumId w:val="3"/>
  </w:num>
  <w:num w:numId="15">
    <w:abstractNumId w:val="19"/>
  </w:num>
  <w:num w:numId="16">
    <w:abstractNumId w:val="26"/>
  </w:num>
  <w:num w:numId="17">
    <w:abstractNumId w:val="32"/>
  </w:num>
  <w:num w:numId="18">
    <w:abstractNumId w:val="38"/>
  </w:num>
  <w:num w:numId="19">
    <w:abstractNumId w:val="5"/>
  </w:num>
  <w:num w:numId="20">
    <w:abstractNumId w:val="36"/>
  </w:num>
  <w:num w:numId="21">
    <w:abstractNumId w:val="21"/>
  </w:num>
  <w:num w:numId="22">
    <w:abstractNumId w:val="24"/>
  </w:num>
  <w:num w:numId="23">
    <w:abstractNumId w:val="29"/>
  </w:num>
  <w:num w:numId="24">
    <w:abstractNumId w:val="16"/>
  </w:num>
  <w:num w:numId="25">
    <w:abstractNumId w:val="14"/>
  </w:num>
  <w:num w:numId="26">
    <w:abstractNumId w:val="9"/>
  </w:num>
  <w:num w:numId="27">
    <w:abstractNumId w:val="18"/>
  </w:num>
  <w:num w:numId="28">
    <w:abstractNumId w:val="20"/>
  </w:num>
  <w:num w:numId="29">
    <w:abstractNumId w:val="39"/>
  </w:num>
  <w:num w:numId="30">
    <w:abstractNumId w:val="37"/>
  </w:num>
  <w:num w:numId="31">
    <w:abstractNumId w:val="28"/>
  </w:num>
  <w:num w:numId="32">
    <w:abstractNumId w:val="33"/>
  </w:num>
  <w:num w:numId="33">
    <w:abstractNumId w:val="35"/>
  </w:num>
  <w:num w:numId="34">
    <w:abstractNumId w:val="30"/>
  </w:num>
  <w:num w:numId="35">
    <w:abstractNumId w:val="17"/>
  </w:num>
  <w:num w:numId="36">
    <w:abstractNumId w:val="4"/>
  </w:num>
  <w:num w:numId="37">
    <w:abstractNumId w:val="23"/>
  </w:num>
  <w:num w:numId="38">
    <w:abstractNumId w:val="12"/>
  </w:num>
  <w:num w:numId="39">
    <w:abstractNumId w:val="6"/>
  </w:num>
  <w:num w:numId="40">
    <w:abstractNumId w:val="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5A"/>
    <w:rsid w:val="0005475A"/>
    <w:rsid w:val="00081D5E"/>
    <w:rsid w:val="000D123B"/>
    <w:rsid w:val="001A68FF"/>
    <w:rsid w:val="001D5C56"/>
    <w:rsid w:val="00230C1F"/>
    <w:rsid w:val="002B715C"/>
    <w:rsid w:val="002E52EA"/>
    <w:rsid w:val="00364258"/>
    <w:rsid w:val="0037464F"/>
    <w:rsid w:val="00375BC9"/>
    <w:rsid w:val="003C5F82"/>
    <w:rsid w:val="003E26A2"/>
    <w:rsid w:val="00523E8B"/>
    <w:rsid w:val="005D73C1"/>
    <w:rsid w:val="00632DD8"/>
    <w:rsid w:val="00636EA5"/>
    <w:rsid w:val="00707E27"/>
    <w:rsid w:val="007470F3"/>
    <w:rsid w:val="008E5171"/>
    <w:rsid w:val="009617F7"/>
    <w:rsid w:val="00973BD1"/>
    <w:rsid w:val="009978AC"/>
    <w:rsid w:val="009C126A"/>
    <w:rsid w:val="00A305F2"/>
    <w:rsid w:val="00AE60B1"/>
    <w:rsid w:val="00AF209E"/>
    <w:rsid w:val="00B55EF4"/>
    <w:rsid w:val="00BC73D0"/>
    <w:rsid w:val="00C472CD"/>
    <w:rsid w:val="00DF2C14"/>
    <w:rsid w:val="00E13CB3"/>
    <w:rsid w:val="00E3590D"/>
    <w:rsid w:val="00E80EF5"/>
    <w:rsid w:val="00E95A18"/>
    <w:rsid w:val="00F46924"/>
    <w:rsid w:val="00F56B9D"/>
    <w:rsid w:val="00FC1619"/>
    <w:rsid w:val="00FD0149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6BE3-2694-4999-B948-3ED9D4F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5A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47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05475A"/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paragraph" w:styleId="Paragraphedeliste">
    <w:name w:val="List Paragraph"/>
    <w:basedOn w:val="Normal"/>
    <w:link w:val="ParagraphedelisteCar"/>
    <w:uiPriority w:val="34"/>
    <w:qFormat/>
    <w:rsid w:val="0005475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47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75A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05475A"/>
  </w:style>
  <w:style w:type="paragraph" w:styleId="En-tte">
    <w:name w:val="header"/>
    <w:basedOn w:val="Normal"/>
    <w:link w:val="En-tteCar"/>
    <w:uiPriority w:val="99"/>
    <w:unhideWhenUsed/>
    <w:rsid w:val="0005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75A"/>
  </w:style>
  <w:style w:type="paragraph" w:styleId="NormalWeb">
    <w:name w:val="Normal (Web)"/>
    <w:basedOn w:val="Normal"/>
    <w:uiPriority w:val="99"/>
    <w:rsid w:val="00973BD1"/>
    <w:pPr>
      <w:spacing w:after="0" w:line="240" w:lineRule="auto"/>
    </w:pPr>
    <w:rPr>
      <w:rFonts w:ascii="Arial" w:eastAsia="Times New Roman" w:hAnsi="Arial" w:cs="Arial"/>
      <w:color w:val="5B5500"/>
      <w:sz w:val="26"/>
      <w:szCs w:val="2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Couture</dc:creator>
  <cp:keywords/>
  <dc:description/>
  <cp:lastModifiedBy>Pauline Couture</cp:lastModifiedBy>
  <cp:revision>4</cp:revision>
  <cp:lastPrinted>2020-05-12T12:34:00Z</cp:lastPrinted>
  <dcterms:created xsi:type="dcterms:W3CDTF">2020-05-07T15:11:00Z</dcterms:created>
  <dcterms:modified xsi:type="dcterms:W3CDTF">2020-05-14T12:39:00Z</dcterms:modified>
</cp:coreProperties>
</file>